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7B78" w14:textId="643436C1" w:rsidR="008C1A5F" w:rsidRDefault="00C63E51" w:rsidP="00A8076D">
      <w:pPr>
        <w:ind w:left="-709"/>
        <w:rPr>
          <w:rFonts w:cstheme="minorHAnsi"/>
          <w:b/>
          <w:bCs/>
          <w:sz w:val="48"/>
          <w:szCs w:val="48"/>
        </w:rPr>
      </w:pPr>
      <w:r>
        <w:rPr>
          <w:rFonts w:cstheme="minorHAnsi"/>
          <w:b/>
          <w:bCs/>
          <w:sz w:val="48"/>
          <w:szCs w:val="48"/>
        </w:rPr>
        <w:t>Cookie Policy</w:t>
      </w:r>
    </w:p>
    <w:p w14:paraId="5BF831D1"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Please read this cookie policy carefully as it contains important information on who we are and how we use cookies on our website. This policy should be read together with our Privacy Policy  which sets out how and why we collect, store, use and share personal information generally, as well as your rights in relation to your personal information and details of how to contact us and supervisory authorities if you have a complaint.</w:t>
      </w:r>
    </w:p>
    <w:p w14:paraId="5B9C16BC" w14:textId="77777777" w:rsidR="006E709E" w:rsidRPr="006E709E" w:rsidRDefault="006E709E" w:rsidP="00A8076D">
      <w:pPr>
        <w:pStyle w:val="Heading1"/>
        <w:ind w:left="-709"/>
        <w:jc w:val="left"/>
        <w:rPr>
          <w:rFonts w:asciiTheme="minorHAnsi" w:eastAsia="Arial" w:hAnsiTheme="minorHAnsi" w:cstheme="minorHAnsi"/>
          <w:sz w:val="24"/>
          <w:szCs w:val="24"/>
        </w:rPr>
      </w:pPr>
      <w:r w:rsidRPr="006E709E">
        <w:rPr>
          <w:rFonts w:asciiTheme="minorHAnsi" w:eastAsia="Arial" w:hAnsiTheme="minorHAnsi" w:cstheme="minorHAnsi"/>
          <w:sz w:val="24"/>
          <w:szCs w:val="24"/>
        </w:rPr>
        <w:t>Who we are</w:t>
      </w:r>
      <w:bookmarkStart w:id="0" w:name="_1486215393-265127"/>
      <w:bookmarkEnd w:id="0"/>
    </w:p>
    <w:p w14:paraId="0E211526"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This website is operated by BES Group, a group of companies currently comprising:</w:t>
      </w:r>
    </w:p>
    <w:p w14:paraId="26350708" w14:textId="77777777" w:rsidR="006E709E" w:rsidRPr="00813AA3" w:rsidRDefault="006E709E" w:rsidP="00490054">
      <w:pPr>
        <w:pStyle w:val="ListParagraph"/>
        <w:numPr>
          <w:ilvl w:val="0"/>
          <w:numId w:val="20"/>
        </w:numPr>
        <w:ind w:left="0" w:hanging="284"/>
        <w:rPr>
          <w:sz w:val="24"/>
          <w:szCs w:val="24"/>
        </w:rPr>
      </w:pPr>
      <w:r w:rsidRPr="00813AA3">
        <w:rPr>
          <w:b/>
          <w:bCs/>
          <w:sz w:val="24"/>
          <w:szCs w:val="24"/>
        </w:rPr>
        <w:t>British Engineering Services Limited,</w:t>
      </w:r>
      <w:r w:rsidRPr="00813AA3">
        <w:rPr>
          <w:sz w:val="24"/>
          <w:szCs w:val="24"/>
        </w:rPr>
        <w:t xml:space="preserve"> incorporated and registered in England and Wales with company number 09299727, whose registered office is British Engineering Services, Unit 718 Eddington Way, Birchwood Park, Warrington, United Kingdom, WA3 6BA. VAT No: 226538502. FCA Registration No: 710326</w:t>
      </w:r>
    </w:p>
    <w:p w14:paraId="2528844E" w14:textId="77777777" w:rsidR="00A8076D" w:rsidRPr="00813AA3" w:rsidRDefault="00A8076D" w:rsidP="00490054">
      <w:pPr>
        <w:pStyle w:val="ListParagraph"/>
        <w:ind w:left="0" w:hanging="284"/>
        <w:rPr>
          <w:sz w:val="24"/>
          <w:szCs w:val="24"/>
        </w:rPr>
      </w:pPr>
    </w:p>
    <w:p w14:paraId="5B5B8889" w14:textId="77777777" w:rsidR="006E709E" w:rsidRPr="00813AA3" w:rsidRDefault="006E709E" w:rsidP="00490054">
      <w:pPr>
        <w:pStyle w:val="ListParagraph"/>
        <w:numPr>
          <w:ilvl w:val="0"/>
          <w:numId w:val="20"/>
        </w:numPr>
        <w:ind w:left="0" w:hanging="284"/>
        <w:rPr>
          <w:sz w:val="24"/>
          <w:szCs w:val="24"/>
        </w:rPr>
      </w:pPr>
      <w:bookmarkStart w:id="1" w:name="OLE_LINK1"/>
      <w:r w:rsidRPr="00813AA3">
        <w:rPr>
          <w:b/>
          <w:bCs/>
          <w:sz w:val="24"/>
          <w:szCs w:val="24"/>
        </w:rPr>
        <w:t>Vertigo Inspection (ROI) Limited,</w:t>
      </w:r>
      <w:r w:rsidRPr="00813AA3">
        <w:rPr>
          <w:sz w:val="24"/>
          <w:szCs w:val="24"/>
        </w:rPr>
        <w:t xml:space="preserve"> incorporated and registered in Ireland with company number 566073, whose registered office is First Floor, Riverside Two, 43-49 Sir John Rogerson’s Quay Dublin, Dublin 2, Dublin, Ireland. VAT No: IE3382732IH</w:t>
      </w:r>
    </w:p>
    <w:p w14:paraId="17D5E19A" w14:textId="77777777" w:rsidR="00A8076D" w:rsidRPr="00813AA3" w:rsidRDefault="00A8076D" w:rsidP="00490054">
      <w:pPr>
        <w:pStyle w:val="ListParagraph"/>
        <w:ind w:left="0" w:hanging="284"/>
        <w:rPr>
          <w:sz w:val="24"/>
          <w:szCs w:val="24"/>
        </w:rPr>
      </w:pPr>
      <w:bookmarkStart w:id="2" w:name="OLE_LINK9"/>
      <w:bookmarkStart w:id="3" w:name="OLE_LINK2"/>
      <w:bookmarkEnd w:id="1"/>
    </w:p>
    <w:p w14:paraId="6191C64F" w14:textId="08E950A0" w:rsidR="006E709E" w:rsidRPr="00813AA3" w:rsidRDefault="006E709E" w:rsidP="00490054">
      <w:pPr>
        <w:pStyle w:val="ListParagraph"/>
        <w:numPr>
          <w:ilvl w:val="0"/>
          <w:numId w:val="20"/>
        </w:numPr>
        <w:ind w:left="0" w:hanging="284"/>
        <w:rPr>
          <w:sz w:val="24"/>
          <w:szCs w:val="24"/>
        </w:rPr>
      </w:pPr>
      <w:r w:rsidRPr="00813AA3">
        <w:rPr>
          <w:b/>
          <w:bCs/>
          <w:sz w:val="24"/>
          <w:szCs w:val="24"/>
        </w:rPr>
        <w:t>UK Road Tanker Inspection Limited</w:t>
      </w:r>
      <w:bookmarkEnd w:id="2"/>
      <w:r w:rsidRPr="00813AA3">
        <w:rPr>
          <w:b/>
          <w:bCs/>
          <w:sz w:val="24"/>
          <w:szCs w:val="24"/>
        </w:rPr>
        <w:t>,</w:t>
      </w:r>
      <w:r w:rsidRPr="00813AA3">
        <w:rPr>
          <w:sz w:val="24"/>
          <w:szCs w:val="24"/>
        </w:rPr>
        <w:t xml:space="preserve"> incorporated and registered in England and Wales with company number 08530768, whose registered office is British Engineering Services, Unit 718 Eddington Way, Birchwood Park, Warrington, United Kingdom, WA3 6BA. VAT No: </w:t>
      </w:r>
      <w:r w:rsidR="003521BC" w:rsidRPr="00813AA3">
        <w:rPr>
          <w:sz w:val="24"/>
          <w:szCs w:val="24"/>
        </w:rPr>
        <w:t>226538502</w:t>
      </w:r>
    </w:p>
    <w:p w14:paraId="46ECCFA9" w14:textId="77777777" w:rsidR="00A8076D" w:rsidRPr="00813AA3" w:rsidRDefault="00A8076D" w:rsidP="00490054">
      <w:pPr>
        <w:pStyle w:val="ListParagraph"/>
        <w:ind w:left="0" w:hanging="284"/>
        <w:rPr>
          <w:sz w:val="24"/>
          <w:szCs w:val="24"/>
        </w:rPr>
      </w:pPr>
      <w:bookmarkStart w:id="4" w:name="OLE_LINK10"/>
      <w:bookmarkStart w:id="5" w:name="OLE_LINK3"/>
      <w:bookmarkEnd w:id="3"/>
    </w:p>
    <w:p w14:paraId="3071BD09" w14:textId="033C9A01" w:rsidR="006E709E" w:rsidRPr="00813AA3" w:rsidRDefault="006E709E" w:rsidP="00490054">
      <w:pPr>
        <w:pStyle w:val="ListParagraph"/>
        <w:numPr>
          <w:ilvl w:val="0"/>
          <w:numId w:val="20"/>
        </w:numPr>
        <w:ind w:left="0" w:hanging="284"/>
        <w:rPr>
          <w:sz w:val="24"/>
          <w:szCs w:val="24"/>
        </w:rPr>
      </w:pPr>
      <w:r w:rsidRPr="00813AA3">
        <w:rPr>
          <w:b/>
          <w:bCs/>
          <w:sz w:val="24"/>
          <w:szCs w:val="24"/>
        </w:rPr>
        <w:t>British Engineering Services Asset Reliability Limited</w:t>
      </w:r>
      <w:bookmarkEnd w:id="4"/>
      <w:r w:rsidRPr="00813AA3">
        <w:rPr>
          <w:b/>
          <w:bCs/>
          <w:sz w:val="24"/>
          <w:szCs w:val="24"/>
        </w:rPr>
        <w:t>,</w:t>
      </w:r>
      <w:r w:rsidRPr="00813AA3">
        <w:rPr>
          <w:sz w:val="24"/>
          <w:szCs w:val="24"/>
        </w:rPr>
        <w:t xml:space="preserve"> incorporated and registered in England and Wales with company number 04939870, whose registered office is British Engineering Services, Unit 718 Eddington Way, Birchwood Park, Warrington, United Kingdom, WA3 6BA. VAT No: 625373834</w:t>
      </w:r>
    </w:p>
    <w:p w14:paraId="48B9F8AA" w14:textId="77777777" w:rsidR="00813AA3" w:rsidRPr="00813AA3" w:rsidRDefault="00813AA3" w:rsidP="00813AA3">
      <w:pPr>
        <w:pStyle w:val="ListParagraph"/>
        <w:ind w:left="0"/>
        <w:rPr>
          <w:sz w:val="24"/>
          <w:szCs w:val="24"/>
        </w:rPr>
      </w:pPr>
      <w:bookmarkStart w:id="6" w:name="OLE_LINK4"/>
      <w:bookmarkEnd w:id="5"/>
    </w:p>
    <w:p w14:paraId="166DD12C" w14:textId="690857CC" w:rsidR="006E709E" w:rsidRPr="00813AA3" w:rsidRDefault="006E709E" w:rsidP="00490054">
      <w:pPr>
        <w:pStyle w:val="ListParagraph"/>
        <w:numPr>
          <w:ilvl w:val="0"/>
          <w:numId w:val="20"/>
        </w:numPr>
        <w:ind w:left="0" w:hanging="284"/>
        <w:rPr>
          <w:sz w:val="24"/>
          <w:szCs w:val="24"/>
        </w:rPr>
      </w:pPr>
      <w:r w:rsidRPr="00813AA3">
        <w:rPr>
          <w:b/>
          <w:bCs/>
          <w:sz w:val="24"/>
          <w:szCs w:val="24"/>
        </w:rPr>
        <w:t>BES Group Testing AWL Limited,</w:t>
      </w:r>
      <w:r w:rsidRPr="00813AA3">
        <w:rPr>
          <w:sz w:val="24"/>
          <w:szCs w:val="24"/>
        </w:rPr>
        <w:t xml:space="preserve"> </w:t>
      </w:r>
      <w:bookmarkStart w:id="7" w:name="OLE_LINK12"/>
      <w:r w:rsidRPr="00813AA3">
        <w:rPr>
          <w:sz w:val="24"/>
          <w:szCs w:val="24"/>
        </w:rPr>
        <w:t xml:space="preserve">incorporated and registered in England and Wales with company number 02096464, whose registered office is British Engineering Services, Unit 718 Eddington Way, Birchwood Park, Warrington, United Kingdom, WA3 6BA. VAT No: </w:t>
      </w:r>
      <w:r w:rsidR="00571F86">
        <w:rPr>
          <w:sz w:val="24"/>
          <w:szCs w:val="24"/>
        </w:rPr>
        <w:t>226538502</w:t>
      </w:r>
    </w:p>
    <w:bookmarkEnd w:id="6"/>
    <w:bookmarkEnd w:id="7"/>
    <w:p w14:paraId="17A00833" w14:textId="77777777" w:rsidR="00813AA3" w:rsidRPr="00813AA3" w:rsidRDefault="00813AA3" w:rsidP="00813AA3">
      <w:pPr>
        <w:pStyle w:val="ListParagraph"/>
        <w:ind w:left="0"/>
        <w:rPr>
          <w:sz w:val="24"/>
          <w:szCs w:val="24"/>
        </w:rPr>
      </w:pPr>
    </w:p>
    <w:p w14:paraId="0DFE42BB" w14:textId="22413301" w:rsidR="006E709E" w:rsidRPr="00813AA3" w:rsidRDefault="006E709E" w:rsidP="00490054">
      <w:pPr>
        <w:pStyle w:val="ListParagraph"/>
        <w:numPr>
          <w:ilvl w:val="0"/>
          <w:numId w:val="20"/>
        </w:numPr>
        <w:ind w:left="0" w:hanging="284"/>
        <w:rPr>
          <w:sz w:val="24"/>
          <w:szCs w:val="24"/>
        </w:rPr>
      </w:pPr>
      <w:r w:rsidRPr="00813AA3">
        <w:rPr>
          <w:b/>
          <w:bCs/>
          <w:sz w:val="24"/>
          <w:szCs w:val="24"/>
        </w:rPr>
        <w:lastRenderedPageBreak/>
        <w:t>Boyd Brothers (Fauldhouse) Limited,</w:t>
      </w:r>
      <w:r w:rsidRPr="00813AA3">
        <w:rPr>
          <w:sz w:val="24"/>
          <w:szCs w:val="24"/>
        </w:rPr>
        <w:t xml:space="preserve"> incorporated and registered in Scotland with company number SC080852, whose registered office is 2 Dunlop Court, Deans Industrial Estate, Livingston, Scotland, EH54 8SL. VAT No: </w:t>
      </w:r>
      <w:r w:rsidR="00571F86">
        <w:rPr>
          <w:sz w:val="24"/>
          <w:szCs w:val="24"/>
        </w:rPr>
        <w:t>380042092</w:t>
      </w:r>
      <w:r w:rsidR="00571F86">
        <w:rPr>
          <w:sz w:val="24"/>
          <w:szCs w:val="24"/>
        </w:rPr>
        <w:br/>
      </w:r>
    </w:p>
    <w:p w14:paraId="6E52A6D2" w14:textId="77777777" w:rsidR="006E709E" w:rsidRPr="00813AA3" w:rsidRDefault="006E709E" w:rsidP="00490054">
      <w:pPr>
        <w:pStyle w:val="ListParagraph"/>
        <w:numPr>
          <w:ilvl w:val="0"/>
          <w:numId w:val="20"/>
        </w:numPr>
        <w:ind w:left="0" w:hanging="284"/>
        <w:rPr>
          <w:sz w:val="24"/>
          <w:szCs w:val="24"/>
        </w:rPr>
      </w:pPr>
      <w:bookmarkStart w:id="8" w:name="OLE_LINK11"/>
      <w:r w:rsidRPr="00813AA3">
        <w:rPr>
          <w:b/>
          <w:bCs/>
          <w:sz w:val="24"/>
          <w:szCs w:val="24"/>
        </w:rPr>
        <w:t>Notus Heavy Lift Solutions Limited,</w:t>
      </w:r>
      <w:r w:rsidRPr="00813AA3">
        <w:rPr>
          <w:sz w:val="24"/>
          <w:szCs w:val="24"/>
        </w:rPr>
        <w:t xml:space="preserve"> incorporated and registered in England and Wales with company number 09875737, whose registered office is British Engineering Services, Unit 718 Eddington Way, Birchwood Park, Warrington, United Kingdom, WA3 6BA. VAT No: 231682812</w:t>
      </w:r>
    </w:p>
    <w:p w14:paraId="207F7E81" w14:textId="77777777" w:rsidR="00813AA3" w:rsidRPr="00813AA3" w:rsidRDefault="00813AA3" w:rsidP="00813AA3">
      <w:pPr>
        <w:pStyle w:val="ListParagraph"/>
        <w:ind w:left="0"/>
        <w:rPr>
          <w:sz w:val="24"/>
          <w:szCs w:val="24"/>
        </w:rPr>
      </w:pPr>
      <w:bookmarkStart w:id="9" w:name="OLE_LINK5"/>
      <w:bookmarkEnd w:id="8"/>
    </w:p>
    <w:p w14:paraId="73D6AA8A" w14:textId="491EC69E" w:rsidR="006E709E" w:rsidRPr="00813AA3" w:rsidRDefault="006E709E" w:rsidP="00490054">
      <w:pPr>
        <w:pStyle w:val="ListParagraph"/>
        <w:numPr>
          <w:ilvl w:val="0"/>
          <w:numId w:val="20"/>
        </w:numPr>
        <w:ind w:left="0" w:hanging="284"/>
        <w:rPr>
          <w:sz w:val="24"/>
          <w:szCs w:val="24"/>
        </w:rPr>
      </w:pPr>
      <w:r w:rsidRPr="00813AA3">
        <w:rPr>
          <w:b/>
          <w:bCs/>
          <w:sz w:val="24"/>
          <w:szCs w:val="24"/>
        </w:rPr>
        <w:t>British Engineering Services Asset Reliability Strainstall Limited,</w:t>
      </w:r>
      <w:r w:rsidRPr="00813AA3">
        <w:rPr>
          <w:sz w:val="24"/>
          <w:szCs w:val="24"/>
        </w:rPr>
        <w:t xml:space="preserve"> incorporated and registered in England and Wales with company number 04042929, whose registered office is British Engineering Services, Unit 718 Eddington Way, Birchwood Park, Warrington, United Kingdom, WA3 6BA. VAT No: </w:t>
      </w:r>
      <w:r w:rsidR="00571F86">
        <w:rPr>
          <w:sz w:val="24"/>
          <w:szCs w:val="24"/>
        </w:rPr>
        <w:t>422731521</w:t>
      </w:r>
    </w:p>
    <w:bookmarkEnd w:id="9"/>
    <w:p w14:paraId="5F1D997B" w14:textId="77777777" w:rsidR="00813AA3" w:rsidRPr="00813AA3" w:rsidRDefault="00813AA3" w:rsidP="00813AA3">
      <w:pPr>
        <w:pStyle w:val="ListParagraph"/>
        <w:ind w:left="0"/>
        <w:rPr>
          <w:sz w:val="24"/>
          <w:szCs w:val="24"/>
        </w:rPr>
      </w:pPr>
    </w:p>
    <w:p w14:paraId="0D5971D6" w14:textId="54458020" w:rsidR="006E709E" w:rsidRPr="00813AA3" w:rsidRDefault="006E709E" w:rsidP="00490054">
      <w:pPr>
        <w:pStyle w:val="ListParagraph"/>
        <w:numPr>
          <w:ilvl w:val="0"/>
          <w:numId w:val="20"/>
        </w:numPr>
        <w:ind w:left="0" w:hanging="284"/>
        <w:rPr>
          <w:sz w:val="24"/>
          <w:szCs w:val="24"/>
        </w:rPr>
      </w:pPr>
      <w:r w:rsidRPr="00813AA3">
        <w:rPr>
          <w:b/>
          <w:bCs/>
          <w:sz w:val="24"/>
          <w:szCs w:val="24"/>
        </w:rPr>
        <w:t>Lantei Limited,</w:t>
      </w:r>
      <w:r w:rsidRPr="00813AA3">
        <w:rPr>
          <w:sz w:val="24"/>
          <w:szCs w:val="24"/>
        </w:rPr>
        <w:t xml:space="preserve"> incorporated and registered in England and Wales with company number 07335003, whose registered office is British Engineering Services, Unit 718 Eddington Way, Birchwood Park, Warrington, United Kingdom, WA3 6BA. VAT No: </w:t>
      </w:r>
      <w:r w:rsidR="00571F86">
        <w:rPr>
          <w:sz w:val="24"/>
          <w:szCs w:val="24"/>
        </w:rPr>
        <w:t>102550368</w:t>
      </w:r>
    </w:p>
    <w:p w14:paraId="4AA7E09C" w14:textId="77777777" w:rsidR="00813AA3" w:rsidRPr="00813AA3" w:rsidRDefault="00813AA3" w:rsidP="00813AA3">
      <w:pPr>
        <w:pStyle w:val="ListParagraph"/>
        <w:ind w:left="0"/>
        <w:rPr>
          <w:sz w:val="24"/>
          <w:szCs w:val="24"/>
        </w:rPr>
      </w:pPr>
    </w:p>
    <w:p w14:paraId="3B70E267" w14:textId="35D55B42" w:rsidR="006E709E" w:rsidRPr="00813AA3" w:rsidRDefault="006E709E" w:rsidP="00490054">
      <w:pPr>
        <w:pStyle w:val="ListParagraph"/>
        <w:numPr>
          <w:ilvl w:val="0"/>
          <w:numId w:val="20"/>
        </w:numPr>
        <w:ind w:left="0" w:hanging="284"/>
        <w:rPr>
          <w:sz w:val="24"/>
          <w:szCs w:val="24"/>
        </w:rPr>
      </w:pPr>
      <w:proofErr w:type="spellStart"/>
      <w:r w:rsidRPr="00813AA3">
        <w:rPr>
          <w:b/>
          <w:bCs/>
          <w:sz w:val="24"/>
          <w:szCs w:val="24"/>
        </w:rPr>
        <w:t>Xeiad</w:t>
      </w:r>
      <w:proofErr w:type="spellEnd"/>
      <w:r w:rsidRPr="00813AA3">
        <w:rPr>
          <w:b/>
          <w:bCs/>
          <w:sz w:val="24"/>
          <w:szCs w:val="24"/>
        </w:rPr>
        <w:t xml:space="preserve"> Limited,</w:t>
      </w:r>
      <w:r w:rsidRPr="00813AA3">
        <w:rPr>
          <w:sz w:val="24"/>
          <w:szCs w:val="24"/>
        </w:rPr>
        <w:t xml:space="preserve"> incorporated and registered in England and Wales with company number 04718206, whose registered office is British Engineering Services, Unit 718 Eddington Way, Birchwood Park, Warrington, United Kingdom, WA3 6BA. VAT No: </w:t>
      </w:r>
      <w:r w:rsidR="00571F86">
        <w:rPr>
          <w:sz w:val="24"/>
          <w:szCs w:val="24"/>
        </w:rPr>
        <w:t>226538502</w:t>
      </w:r>
    </w:p>
    <w:p w14:paraId="0498F656" w14:textId="77777777" w:rsidR="00813AA3" w:rsidRPr="00813AA3" w:rsidRDefault="00813AA3" w:rsidP="00813AA3">
      <w:pPr>
        <w:pStyle w:val="ListParagraph"/>
        <w:ind w:left="0"/>
        <w:rPr>
          <w:sz w:val="24"/>
          <w:szCs w:val="24"/>
        </w:rPr>
      </w:pPr>
      <w:bookmarkStart w:id="10" w:name="OLE_LINK13"/>
      <w:bookmarkStart w:id="11" w:name="OLE_LINK6"/>
    </w:p>
    <w:p w14:paraId="74AA6414" w14:textId="762E5A43" w:rsidR="006E709E" w:rsidRPr="00813AA3" w:rsidRDefault="006E709E" w:rsidP="00490054">
      <w:pPr>
        <w:pStyle w:val="ListParagraph"/>
        <w:numPr>
          <w:ilvl w:val="0"/>
          <w:numId w:val="20"/>
        </w:numPr>
        <w:ind w:left="0" w:hanging="284"/>
        <w:rPr>
          <w:sz w:val="24"/>
          <w:szCs w:val="24"/>
        </w:rPr>
      </w:pPr>
      <w:r w:rsidRPr="00813AA3">
        <w:rPr>
          <w:b/>
          <w:bCs/>
          <w:sz w:val="24"/>
          <w:szCs w:val="24"/>
        </w:rPr>
        <w:t>British Engineering Services Asset Reliability Mimic Limited</w:t>
      </w:r>
      <w:bookmarkEnd w:id="10"/>
      <w:r w:rsidRPr="00813AA3">
        <w:rPr>
          <w:b/>
          <w:bCs/>
          <w:sz w:val="24"/>
          <w:szCs w:val="24"/>
        </w:rPr>
        <w:t>,</w:t>
      </w:r>
      <w:r w:rsidRPr="00813AA3">
        <w:rPr>
          <w:sz w:val="24"/>
          <w:szCs w:val="24"/>
        </w:rPr>
        <w:t xml:space="preserve"> incorporated and registered in England and Wales with company number 04827645, whose registered office is British Engineering Services, Unit 718 Eddington Way, Birchwood Park, Warrington, United Kingdom, WA3 6BA. VAT No: </w:t>
      </w:r>
      <w:r w:rsidR="00571F86">
        <w:rPr>
          <w:sz w:val="24"/>
          <w:szCs w:val="24"/>
        </w:rPr>
        <w:t>400863818</w:t>
      </w:r>
    </w:p>
    <w:p w14:paraId="54663D65" w14:textId="77777777" w:rsidR="00813AA3" w:rsidRPr="00813AA3" w:rsidRDefault="00813AA3" w:rsidP="00813AA3">
      <w:pPr>
        <w:pStyle w:val="ListParagraph"/>
        <w:ind w:left="0"/>
        <w:rPr>
          <w:sz w:val="24"/>
          <w:szCs w:val="24"/>
        </w:rPr>
      </w:pPr>
      <w:bookmarkStart w:id="12" w:name="OLE_LINK15"/>
      <w:bookmarkStart w:id="13" w:name="OLE_LINK14"/>
      <w:bookmarkEnd w:id="11"/>
    </w:p>
    <w:p w14:paraId="47CE4B3A" w14:textId="45C4BBE4" w:rsidR="006E709E" w:rsidRPr="00813AA3" w:rsidRDefault="006E709E" w:rsidP="00490054">
      <w:pPr>
        <w:pStyle w:val="ListParagraph"/>
        <w:numPr>
          <w:ilvl w:val="0"/>
          <w:numId w:val="20"/>
        </w:numPr>
        <w:ind w:left="0" w:hanging="284"/>
        <w:rPr>
          <w:sz w:val="24"/>
          <w:szCs w:val="24"/>
        </w:rPr>
      </w:pPr>
      <w:r w:rsidRPr="00813AA3">
        <w:rPr>
          <w:b/>
          <w:bCs/>
          <w:sz w:val="24"/>
          <w:szCs w:val="24"/>
        </w:rPr>
        <w:t>BES Group Testing Alliance Limited</w:t>
      </w:r>
      <w:bookmarkEnd w:id="12"/>
      <w:r w:rsidRPr="00813AA3">
        <w:rPr>
          <w:b/>
          <w:bCs/>
          <w:sz w:val="24"/>
          <w:szCs w:val="24"/>
        </w:rPr>
        <w:t>,</w:t>
      </w:r>
      <w:r w:rsidRPr="00813AA3">
        <w:rPr>
          <w:sz w:val="24"/>
          <w:szCs w:val="24"/>
        </w:rPr>
        <w:t xml:space="preserve"> incorporated and registered in England and Wales with company number 10523251, whose registered office is British Engineering Services, Unit 718 Eddington Way, Birchwood Park, Warrington, United Kingdom, WA3 6BA. VAT No: </w:t>
      </w:r>
      <w:r w:rsidR="00571F86">
        <w:rPr>
          <w:sz w:val="24"/>
          <w:szCs w:val="24"/>
        </w:rPr>
        <w:t>260671412</w:t>
      </w:r>
    </w:p>
    <w:p w14:paraId="5C92B4A1" w14:textId="77777777" w:rsidR="00813AA3" w:rsidRPr="00813AA3" w:rsidRDefault="00813AA3" w:rsidP="00813AA3">
      <w:pPr>
        <w:pStyle w:val="ListParagraph"/>
        <w:ind w:left="0"/>
        <w:rPr>
          <w:sz w:val="24"/>
          <w:szCs w:val="24"/>
        </w:rPr>
      </w:pPr>
      <w:bookmarkStart w:id="14" w:name="OLE_LINK7"/>
      <w:bookmarkEnd w:id="13"/>
    </w:p>
    <w:p w14:paraId="5028C291" w14:textId="370F1EB6" w:rsidR="006E709E" w:rsidRPr="00813AA3" w:rsidRDefault="006E709E" w:rsidP="00490054">
      <w:pPr>
        <w:pStyle w:val="ListParagraph"/>
        <w:numPr>
          <w:ilvl w:val="0"/>
          <w:numId w:val="20"/>
        </w:numPr>
        <w:ind w:left="0" w:hanging="284"/>
        <w:rPr>
          <w:sz w:val="24"/>
          <w:szCs w:val="24"/>
        </w:rPr>
      </w:pPr>
      <w:r w:rsidRPr="00813AA3">
        <w:rPr>
          <w:b/>
          <w:bCs/>
          <w:sz w:val="24"/>
          <w:szCs w:val="24"/>
        </w:rPr>
        <w:t>BES Group Testing Rotech Limited,</w:t>
      </w:r>
      <w:r w:rsidRPr="00813AA3">
        <w:rPr>
          <w:sz w:val="24"/>
          <w:szCs w:val="24"/>
        </w:rPr>
        <w:t xml:space="preserve"> incorporated and registered in England and Wales with company number 00562845, whose registered office is British Engineering Services, Unit 718 Eddington Way, Birchwood Park, Warrington, United Kingdom, WA3 6BA. VAT No: </w:t>
      </w:r>
      <w:r w:rsidR="00571F86">
        <w:rPr>
          <w:sz w:val="24"/>
          <w:szCs w:val="24"/>
        </w:rPr>
        <w:t>452910011</w:t>
      </w:r>
    </w:p>
    <w:p w14:paraId="42FBDD0B" w14:textId="77777777" w:rsidR="00813AA3" w:rsidRPr="00813AA3" w:rsidRDefault="00813AA3" w:rsidP="00813AA3">
      <w:pPr>
        <w:pStyle w:val="ListParagraph"/>
        <w:ind w:left="0"/>
        <w:rPr>
          <w:sz w:val="24"/>
          <w:szCs w:val="24"/>
        </w:rPr>
      </w:pPr>
      <w:bookmarkStart w:id="15" w:name="OLE_LINK8"/>
      <w:bookmarkEnd w:id="14"/>
    </w:p>
    <w:p w14:paraId="46BD0DFD" w14:textId="7C5BB935" w:rsidR="006E709E" w:rsidRPr="00813AA3" w:rsidRDefault="006E709E" w:rsidP="00490054">
      <w:pPr>
        <w:pStyle w:val="ListParagraph"/>
        <w:numPr>
          <w:ilvl w:val="0"/>
          <w:numId w:val="20"/>
        </w:numPr>
        <w:ind w:left="0" w:hanging="284"/>
        <w:rPr>
          <w:sz w:val="24"/>
          <w:szCs w:val="24"/>
        </w:rPr>
      </w:pPr>
      <w:r w:rsidRPr="00813AA3">
        <w:rPr>
          <w:b/>
          <w:bCs/>
          <w:sz w:val="24"/>
          <w:szCs w:val="24"/>
        </w:rPr>
        <w:lastRenderedPageBreak/>
        <w:t>Engineering Safety Inspection Services Ltd,</w:t>
      </w:r>
      <w:r w:rsidRPr="00813AA3">
        <w:rPr>
          <w:sz w:val="24"/>
          <w:szCs w:val="24"/>
        </w:rPr>
        <w:t xml:space="preserve"> incorporated and registered in England and Wales with company number 03340216, whose registered office is British Engineering Services, Unit 718, Eddington Way, Birchwood, Warrington, United Kingdom, WA3 6BA. VAT No: </w:t>
      </w:r>
      <w:r w:rsidR="00571F86">
        <w:rPr>
          <w:sz w:val="24"/>
          <w:szCs w:val="24"/>
        </w:rPr>
        <w:t>443160522</w:t>
      </w:r>
    </w:p>
    <w:bookmarkEnd w:id="15"/>
    <w:p w14:paraId="5DCE9087" w14:textId="77777777" w:rsidR="006E709E" w:rsidRPr="001064DF" w:rsidRDefault="006E709E" w:rsidP="00A8076D">
      <w:pPr>
        <w:pStyle w:val="Heading1"/>
        <w:ind w:left="-709"/>
        <w:jc w:val="left"/>
        <w:rPr>
          <w:rFonts w:asciiTheme="minorHAnsi" w:eastAsia="Arial" w:hAnsiTheme="minorHAnsi" w:cstheme="minorHAnsi"/>
          <w:sz w:val="32"/>
          <w:szCs w:val="32"/>
        </w:rPr>
      </w:pPr>
      <w:r w:rsidRPr="001064DF">
        <w:rPr>
          <w:rFonts w:asciiTheme="minorHAnsi" w:eastAsia="Arial" w:hAnsiTheme="minorHAnsi" w:cstheme="minorHAnsi"/>
          <w:sz w:val="32"/>
          <w:szCs w:val="32"/>
        </w:rPr>
        <w:t>Our website</w:t>
      </w:r>
      <w:bookmarkStart w:id="16" w:name="_1520347207-21288127"/>
      <w:bookmarkEnd w:id="16"/>
    </w:p>
    <w:p w14:paraId="588B8147"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 xml:space="preserve">This cookie policy relates to your use of our website, </w:t>
      </w:r>
      <w:hyperlink r:id="rId10" w:history="1">
        <w:r w:rsidRPr="006E709E">
          <w:rPr>
            <w:rStyle w:val="Hyperlink"/>
            <w:rFonts w:asciiTheme="minorHAnsi" w:hAnsiTheme="minorHAnsi" w:cstheme="minorHAnsi"/>
            <w:sz w:val="24"/>
            <w:szCs w:val="24"/>
          </w:rPr>
          <w:t>www.besgroup.com</w:t>
        </w:r>
      </w:hyperlink>
      <w:r w:rsidRPr="006E709E">
        <w:rPr>
          <w:rFonts w:asciiTheme="minorHAnsi" w:hAnsiTheme="minorHAnsi" w:cstheme="minorHAnsi"/>
          <w:sz w:val="24"/>
          <w:szCs w:val="24"/>
        </w:rPr>
        <w:t>.</w:t>
      </w:r>
    </w:p>
    <w:p w14:paraId="7D71EA10" w14:textId="72B89F45" w:rsidR="001064DF" w:rsidRDefault="006E709E" w:rsidP="001064DF">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 xml:space="preserve">Throughout our website we may link to other websites owned and operated by our group companies and certain trusted third parties who undertake data processing activities on our behalf, in order to </w:t>
      </w:r>
      <w:r w:rsidRPr="006E709E">
        <w:rPr>
          <w:rStyle w:val="InsertText"/>
          <w:rFonts w:asciiTheme="minorHAnsi" w:hAnsiTheme="minorHAnsi" w:cstheme="minorHAnsi"/>
          <w:i w:val="0"/>
          <w:iCs/>
          <w:sz w:val="24"/>
          <w:szCs w:val="24"/>
        </w:rPr>
        <w:t>make additional products and services available to you and also to our social media pages on Facebook and LinkedIn</w:t>
      </w:r>
      <w:r w:rsidRPr="006E709E">
        <w:rPr>
          <w:rFonts w:asciiTheme="minorHAnsi" w:hAnsiTheme="minorHAnsi" w:cstheme="minorHAnsi"/>
          <w:sz w:val="24"/>
          <w:szCs w:val="24"/>
        </w:rPr>
        <w:t>. These other third party websites and social media pages may also use cookies or similar technologies in accordance with their own separate policies. For privacy information relating to these other third party websites, please consult their policies as appropriate.</w:t>
      </w:r>
    </w:p>
    <w:p w14:paraId="359E60E2" w14:textId="143EC2E8" w:rsidR="006E709E" w:rsidRPr="001064DF" w:rsidRDefault="006E709E" w:rsidP="00A8076D">
      <w:pPr>
        <w:pStyle w:val="Heading1"/>
        <w:ind w:left="-709"/>
        <w:jc w:val="left"/>
        <w:rPr>
          <w:rFonts w:asciiTheme="minorHAnsi" w:eastAsia="Arial" w:hAnsiTheme="minorHAnsi" w:cstheme="minorHAnsi"/>
          <w:sz w:val="32"/>
          <w:szCs w:val="32"/>
        </w:rPr>
      </w:pPr>
      <w:r w:rsidRPr="001064DF">
        <w:rPr>
          <w:rFonts w:asciiTheme="minorHAnsi" w:eastAsia="Arial" w:hAnsiTheme="minorHAnsi" w:cstheme="minorHAnsi"/>
          <w:sz w:val="32"/>
          <w:szCs w:val="32"/>
        </w:rPr>
        <w:t>Cookies</w:t>
      </w:r>
      <w:bookmarkStart w:id="17" w:name="_1526823593-76861227"/>
      <w:bookmarkEnd w:id="17"/>
    </w:p>
    <w:p w14:paraId="17F780DE"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 xml:space="preserve">A cookie is a small text file which is placed onto your device (e.g. computer, smartphone or other electronic device) when you use our website. We use cookies on our website. These help us to </w:t>
      </w:r>
      <w:r w:rsidRPr="006E709E">
        <w:rPr>
          <w:rStyle w:val="InsertText"/>
          <w:rFonts w:asciiTheme="minorHAnsi" w:hAnsiTheme="minorHAnsi" w:cstheme="minorHAnsi"/>
          <w:i w:val="0"/>
          <w:iCs/>
          <w:sz w:val="24"/>
          <w:szCs w:val="24"/>
        </w:rPr>
        <w:t>recognise you and your device and store some information about your preferences or past actions</w:t>
      </w:r>
      <w:r w:rsidRPr="006E709E">
        <w:rPr>
          <w:rFonts w:asciiTheme="minorHAnsi" w:hAnsiTheme="minorHAnsi" w:cstheme="minorHAnsi"/>
          <w:i/>
          <w:iCs/>
          <w:sz w:val="24"/>
          <w:szCs w:val="24"/>
        </w:rPr>
        <w:t>.</w:t>
      </w:r>
    </w:p>
    <w:p w14:paraId="0D17720F"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 xml:space="preserve">For example, we may monitor </w:t>
      </w:r>
      <w:r w:rsidRPr="006E709E">
        <w:rPr>
          <w:rStyle w:val="InsertText"/>
          <w:rFonts w:asciiTheme="minorHAnsi" w:hAnsiTheme="minorHAnsi" w:cstheme="minorHAnsi"/>
          <w:i w:val="0"/>
          <w:iCs/>
          <w:sz w:val="24"/>
          <w:szCs w:val="24"/>
        </w:rPr>
        <w:t>how many times you visit the website, which pages you go to, traffic data, location data and the originating domain name of your internet service provider</w:t>
      </w:r>
      <w:r w:rsidRPr="006E709E">
        <w:rPr>
          <w:rFonts w:asciiTheme="minorHAnsi" w:hAnsiTheme="minorHAnsi" w:cstheme="minorHAnsi"/>
          <w:sz w:val="24"/>
          <w:szCs w:val="24"/>
        </w:rPr>
        <w:t xml:space="preserve">. This information helps us to </w:t>
      </w:r>
      <w:r w:rsidRPr="006E709E">
        <w:rPr>
          <w:rStyle w:val="InsertText"/>
          <w:rFonts w:asciiTheme="minorHAnsi" w:hAnsiTheme="minorHAnsi" w:cstheme="minorHAnsi"/>
          <w:i w:val="0"/>
          <w:iCs/>
          <w:sz w:val="24"/>
          <w:szCs w:val="24"/>
        </w:rPr>
        <w:t>build a profile of our users, to customise our website and social media pages, to understand how people use our website and social media pages and so that we can make these more intuitive and check they are working as intended</w:t>
      </w:r>
      <w:r w:rsidRPr="006E709E">
        <w:rPr>
          <w:rFonts w:asciiTheme="minorHAnsi" w:hAnsiTheme="minorHAnsi" w:cstheme="minorHAnsi"/>
          <w:i/>
          <w:iCs/>
          <w:sz w:val="24"/>
          <w:szCs w:val="24"/>
        </w:rPr>
        <w:t>.</w:t>
      </w:r>
      <w:r w:rsidRPr="006E709E">
        <w:rPr>
          <w:rFonts w:asciiTheme="minorHAnsi" w:hAnsiTheme="minorHAnsi" w:cstheme="minorHAnsi"/>
          <w:sz w:val="24"/>
          <w:szCs w:val="24"/>
        </w:rPr>
        <w:t xml:space="preserve"> </w:t>
      </w:r>
      <w:r w:rsidRPr="006E709E">
        <w:rPr>
          <w:rStyle w:val="OptionalText"/>
          <w:rFonts w:asciiTheme="minorHAnsi" w:hAnsiTheme="minorHAnsi" w:cstheme="minorHAnsi"/>
          <w:sz w:val="24"/>
          <w:szCs w:val="24"/>
        </w:rPr>
        <w:t>Some of this data will be aggregated or statistical, which means that we will not be able to identify you individually</w:t>
      </w:r>
      <w:r w:rsidRPr="006E709E">
        <w:rPr>
          <w:rFonts w:asciiTheme="minorHAnsi" w:hAnsiTheme="minorHAnsi" w:cstheme="minorHAnsi"/>
          <w:sz w:val="24"/>
          <w:szCs w:val="24"/>
        </w:rPr>
        <w:t>.</w:t>
      </w:r>
    </w:p>
    <w:p w14:paraId="577F5FC5"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For further information on our use of cookies, including a detailed list of your information which we and others may collect through cookies, please see below.</w:t>
      </w:r>
    </w:p>
    <w:p w14:paraId="4C89FCDB"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 xml:space="preserve">For further information on cookies generally, including how to control and manage them, visit the </w:t>
      </w:r>
      <w:r w:rsidRPr="006E709E">
        <w:rPr>
          <w:rStyle w:val="Hyperlink"/>
          <w:rFonts w:asciiTheme="minorHAnsi" w:hAnsiTheme="minorHAnsi" w:cstheme="minorHAnsi"/>
          <w:sz w:val="24"/>
          <w:szCs w:val="24"/>
        </w:rPr>
        <w:t>guidance on cookies</w:t>
      </w:r>
      <w:r w:rsidRPr="006E709E">
        <w:rPr>
          <w:rFonts w:asciiTheme="minorHAnsi" w:hAnsiTheme="minorHAnsi" w:cstheme="minorHAnsi"/>
          <w:sz w:val="24"/>
          <w:szCs w:val="24"/>
        </w:rPr>
        <w:t xml:space="preserve"> published by the UK Information Commissioner’s Office at </w:t>
      </w:r>
      <w:hyperlink r:id="rId11" w:history="1">
        <w:r w:rsidRPr="006E709E">
          <w:rPr>
            <w:rStyle w:val="Hyperlink"/>
            <w:rFonts w:asciiTheme="minorHAnsi" w:hAnsiTheme="minorHAnsi" w:cstheme="minorHAnsi"/>
            <w:sz w:val="24"/>
            <w:szCs w:val="24"/>
          </w:rPr>
          <w:t>https://ico.org.uk/for-the-public/online/cookies/</w:t>
        </w:r>
      </w:hyperlink>
      <w:r w:rsidRPr="006E709E">
        <w:rPr>
          <w:rFonts w:asciiTheme="minorHAnsi" w:hAnsiTheme="minorHAnsi" w:cstheme="minorHAnsi"/>
          <w:sz w:val="24"/>
          <w:szCs w:val="24"/>
        </w:rPr>
        <w:t xml:space="preserve">, or </w:t>
      </w:r>
      <w:r w:rsidRPr="006E709E">
        <w:rPr>
          <w:rStyle w:val="Hyperlink"/>
          <w:rFonts w:asciiTheme="minorHAnsi" w:hAnsiTheme="minorHAnsi" w:cstheme="minorHAnsi"/>
          <w:sz w:val="24"/>
          <w:szCs w:val="24"/>
        </w:rPr>
        <w:t>www.allaboutcookies.org</w:t>
      </w:r>
      <w:r w:rsidRPr="006E709E">
        <w:rPr>
          <w:rFonts w:asciiTheme="minorHAnsi" w:hAnsiTheme="minorHAnsi" w:cstheme="minorHAnsi"/>
          <w:sz w:val="24"/>
          <w:szCs w:val="24"/>
        </w:rPr>
        <w:t>.</w:t>
      </w:r>
    </w:p>
    <w:p w14:paraId="64B633CD" w14:textId="77777777" w:rsidR="006E709E" w:rsidRPr="001064DF" w:rsidRDefault="006E709E" w:rsidP="00A8076D">
      <w:pPr>
        <w:pStyle w:val="Heading1"/>
        <w:ind w:left="-709"/>
        <w:jc w:val="left"/>
        <w:rPr>
          <w:rFonts w:asciiTheme="minorHAnsi" w:eastAsia="Arial" w:hAnsiTheme="minorHAnsi" w:cstheme="minorHAnsi"/>
          <w:sz w:val="32"/>
          <w:szCs w:val="32"/>
        </w:rPr>
      </w:pPr>
      <w:r w:rsidRPr="001064DF">
        <w:rPr>
          <w:rFonts w:asciiTheme="minorHAnsi" w:eastAsia="Arial" w:hAnsiTheme="minorHAnsi" w:cstheme="minorHAnsi"/>
          <w:sz w:val="32"/>
          <w:szCs w:val="32"/>
        </w:rPr>
        <w:lastRenderedPageBreak/>
        <w:t>Consent to use cookies and changing settings</w:t>
      </w:r>
      <w:bookmarkStart w:id="18" w:name="_1526826318-3117627"/>
      <w:bookmarkEnd w:id="18"/>
    </w:p>
    <w:p w14:paraId="3CEE1BEF"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 xml:space="preserve">We will ask for your consent to place cookies or other similar technologies on your device, except where they are essential for us to provide you with a service that you have requested - for example, </w:t>
      </w:r>
      <w:r w:rsidRPr="006E709E">
        <w:rPr>
          <w:rStyle w:val="InsertText"/>
          <w:rFonts w:asciiTheme="minorHAnsi" w:hAnsiTheme="minorHAnsi" w:cstheme="minorHAnsi"/>
          <w:i w:val="0"/>
          <w:iCs/>
          <w:sz w:val="24"/>
          <w:szCs w:val="24"/>
        </w:rPr>
        <w:t>to enable you to put items in your shopping basket and use our check-out process</w:t>
      </w:r>
      <w:r w:rsidRPr="006E709E">
        <w:rPr>
          <w:rFonts w:asciiTheme="minorHAnsi" w:hAnsiTheme="minorHAnsi" w:cstheme="minorHAnsi"/>
          <w:i/>
          <w:iCs/>
          <w:sz w:val="24"/>
          <w:szCs w:val="24"/>
        </w:rPr>
        <w:t>.</w:t>
      </w:r>
    </w:p>
    <w:p w14:paraId="15B27F36" w14:textId="57F2F5DE"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 xml:space="preserve">You can withdraw any consent to the use of cookies or manage any other cookie preferences by </w:t>
      </w:r>
      <w:r w:rsidRPr="006E709E">
        <w:rPr>
          <w:rStyle w:val="AlternativeText"/>
          <w:rFonts w:asciiTheme="minorHAnsi" w:hAnsiTheme="minorHAnsi" w:cstheme="minorHAnsi"/>
          <w:sz w:val="24"/>
          <w:szCs w:val="24"/>
        </w:rPr>
        <w:t xml:space="preserve">using our privacy dashboard </w:t>
      </w:r>
      <w:r w:rsidR="008F5ABC">
        <w:rPr>
          <w:rStyle w:val="AlternativeText"/>
          <w:rFonts w:asciiTheme="minorHAnsi" w:hAnsiTheme="minorHAnsi" w:cstheme="minorHAnsi"/>
          <w:sz w:val="24"/>
          <w:szCs w:val="24"/>
        </w:rPr>
        <w:t>by clicking on the cog icon in the bottom left on our website</w:t>
      </w:r>
      <w:r w:rsidRPr="006E709E">
        <w:rPr>
          <w:rFonts w:asciiTheme="minorHAnsi" w:hAnsiTheme="minorHAnsi" w:cstheme="minorHAnsi"/>
          <w:sz w:val="24"/>
          <w:szCs w:val="24"/>
        </w:rPr>
        <w:t>. You can then adjust your consent by unticking the boxes as appropriate. It may be necessary to refresh the page for the updated settings to take effect.</w:t>
      </w:r>
    </w:p>
    <w:p w14:paraId="7BC6F6DB" w14:textId="77777777" w:rsidR="006E709E" w:rsidRPr="006E709E" w:rsidRDefault="006E709E" w:rsidP="00A8076D">
      <w:pPr>
        <w:pStyle w:val="Heading1"/>
        <w:ind w:left="-709"/>
        <w:jc w:val="left"/>
        <w:rPr>
          <w:rFonts w:asciiTheme="minorHAnsi" w:eastAsia="Arial" w:hAnsiTheme="minorHAnsi" w:cstheme="minorHAnsi"/>
          <w:sz w:val="24"/>
          <w:szCs w:val="24"/>
        </w:rPr>
      </w:pPr>
      <w:r w:rsidRPr="006E709E">
        <w:rPr>
          <w:rFonts w:asciiTheme="minorHAnsi" w:eastAsia="Arial" w:hAnsiTheme="minorHAnsi" w:cstheme="minorHAnsi"/>
          <w:sz w:val="24"/>
          <w:szCs w:val="24"/>
        </w:rPr>
        <w:t>Our use of cookies</w:t>
      </w:r>
      <w:bookmarkStart w:id="19" w:name="_1526823593-99851027"/>
      <w:bookmarkEnd w:id="19"/>
    </w:p>
    <w:p w14:paraId="1AF93143"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The table below provides more information about the cookies we use and why:</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2330"/>
        <w:gridCol w:w="2453"/>
        <w:gridCol w:w="2353"/>
      </w:tblGrid>
      <w:tr w:rsidR="006E709E" w:rsidRPr="006E709E" w14:paraId="7D487207" w14:textId="77777777" w:rsidTr="00675C24">
        <w:trPr>
          <w:trHeight w:val="504"/>
        </w:trPr>
        <w:tc>
          <w:tcPr>
            <w:tcW w:w="2758" w:type="dxa"/>
            <w:tcBorders>
              <w:top w:val="single" w:sz="4" w:space="0" w:color="auto"/>
              <w:left w:val="single" w:sz="4" w:space="0" w:color="auto"/>
              <w:bottom w:val="nil"/>
              <w:right w:val="single" w:sz="4" w:space="0" w:color="auto"/>
            </w:tcBorders>
            <w:hideMark/>
          </w:tcPr>
          <w:p w14:paraId="64E39B00" w14:textId="77777777" w:rsidR="006E709E" w:rsidRPr="006E709E" w:rsidRDefault="006E709E" w:rsidP="00971C40">
            <w:pPr>
              <w:pStyle w:val="BodyText"/>
              <w:ind w:left="33"/>
              <w:jc w:val="left"/>
              <w:rPr>
                <w:rFonts w:asciiTheme="minorHAnsi" w:hAnsiTheme="minorHAnsi" w:cstheme="minorHAnsi"/>
                <w:sz w:val="24"/>
                <w:szCs w:val="24"/>
              </w:rPr>
            </w:pPr>
            <w:r w:rsidRPr="006E709E">
              <w:rPr>
                <w:rStyle w:val="Strong"/>
                <w:rFonts w:asciiTheme="minorHAnsi" w:hAnsiTheme="minorHAnsi" w:cstheme="minorHAnsi"/>
                <w:sz w:val="24"/>
                <w:szCs w:val="24"/>
              </w:rPr>
              <w:t>The cookies we use</w:t>
            </w:r>
          </w:p>
        </w:tc>
        <w:tc>
          <w:tcPr>
            <w:tcW w:w="1923" w:type="dxa"/>
            <w:tcBorders>
              <w:top w:val="single" w:sz="4" w:space="0" w:color="auto"/>
              <w:left w:val="single" w:sz="4" w:space="0" w:color="auto"/>
              <w:bottom w:val="nil"/>
              <w:right w:val="single" w:sz="4" w:space="0" w:color="auto"/>
            </w:tcBorders>
            <w:hideMark/>
          </w:tcPr>
          <w:p w14:paraId="0ABE29AB" w14:textId="77777777" w:rsidR="006E709E" w:rsidRPr="006E709E" w:rsidRDefault="006E709E" w:rsidP="00971C40">
            <w:pPr>
              <w:pStyle w:val="BodyText"/>
              <w:ind w:left="33"/>
              <w:jc w:val="left"/>
              <w:rPr>
                <w:rFonts w:asciiTheme="minorHAnsi" w:hAnsiTheme="minorHAnsi" w:cstheme="minorHAnsi"/>
                <w:sz w:val="24"/>
                <w:szCs w:val="24"/>
              </w:rPr>
            </w:pPr>
            <w:r w:rsidRPr="006E709E">
              <w:rPr>
                <w:rStyle w:val="Strong"/>
                <w:rFonts w:asciiTheme="minorHAnsi" w:hAnsiTheme="minorHAnsi" w:cstheme="minorHAnsi"/>
                <w:sz w:val="24"/>
                <w:szCs w:val="24"/>
              </w:rPr>
              <w:t>Name</w:t>
            </w:r>
          </w:p>
        </w:tc>
        <w:tc>
          <w:tcPr>
            <w:tcW w:w="2528" w:type="dxa"/>
            <w:tcBorders>
              <w:top w:val="single" w:sz="4" w:space="0" w:color="auto"/>
              <w:left w:val="single" w:sz="4" w:space="0" w:color="auto"/>
              <w:bottom w:val="nil"/>
              <w:right w:val="single" w:sz="4" w:space="0" w:color="auto"/>
            </w:tcBorders>
            <w:hideMark/>
          </w:tcPr>
          <w:p w14:paraId="3C51305B" w14:textId="77777777" w:rsidR="006E709E" w:rsidRPr="006E709E" w:rsidRDefault="006E709E" w:rsidP="00971C40">
            <w:pPr>
              <w:pStyle w:val="BodyText"/>
              <w:ind w:left="33"/>
              <w:jc w:val="left"/>
              <w:rPr>
                <w:rFonts w:asciiTheme="minorHAnsi" w:hAnsiTheme="minorHAnsi" w:cstheme="minorHAnsi"/>
                <w:sz w:val="24"/>
                <w:szCs w:val="24"/>
              </w:rPr>
            </w:pPr>
            <w:r w:rsidRPr="006E709E">
              <w:rPr>
                <w:rStyle w:val="Strong"/>
                <w:rFonts w:asciiTheme="minorHAnsi" w:hAnsiTheme="minorHAnsi" w:cstheme="minorHAnsi"/>
                <w:sz w:val="24"/>
                <w:szCs w:val="24"/>
              </w:rPr>
              <w:t>Purpose</w:t>
            </w:r>
          </w:p>
        </w:tc>
        <w:tc>
          <w:tcPr>
            <w:tcW w:w="2521" w:type="dxa"/>
            <w:tcBorders>
              <w:top w:val="single" w:sz="4" w:space="0" w:color="auto"/>
              <w:left w:val="single" w:sz="4" w:space="0" w:color="auto"/>
              <w:bottom w:val="nil"/>
              <w:right w:val="single" w:sz="4" w:space="0" w:color="auto"/>
            </w:tcBorders>
            <w:hideMark/>
          </w:tcPr>
          <w:p w14:paraId="11B8E57C" w14:textId="77777777" w:rsidR="006E709E" w:rsidRPr="006E709E" w:rsidRDefault="006E709E" w:rsidP="00971C40">
            <w:pPr>
              <w:pStyle w:val="BodyText"/>
              <w:ind w:left="33"/>
              <w:jc w:val="left"/>
              <w:rPr>
                <w:rFonts w:asciiTheme="minorHAnsi" w:hAnsiTheme="minorHAnsi" w:cstheme="minorHAnsi"/>
                <w:sz w:val="24"/>
                <w:szCs w:val="24"/>
              </w:rPr>
            </w:pPr>
            <w:r w:rsidRPr="006E709E">
              <w:rPr>
                <w:rStyle w:val="Strong"/>
                <w:rFonts w:asciiTheme="minorHAnsi" w:hAnsiTheme="minorHAnsi" w:cstheme="minorHAnsi"/>
                <w:sz w:val="24"/>
                <w:szCs w:val="24"/>
              </w:rPr>
              <w:t>Whether cookie is essential for us to provide you with a service that you have requested and whether we will seek your consent before we place the cookie</w:t>
            </w:r>
          </w:p>
        </w:tc>
      </w:tr>
      <w:tr w:rsidR="008F5ABC" w:rsidRPr="008F5ABC" w14:paraId="57E28CD5" w14:textId="77777777" w:rsidTr="008F5ABC">
        <w:tc>
          <w:tcPr>
            <w:tcW w:w="2758" w:type="dxa"/>
            <w:tcBorders>
              <w:top w:val="single" w:sz="4" w:space="0" w:color="auto"/>
              <w:left w:val="single" w:sz="4" w:space="0" w:color="auto"/>
              <w:bottom w:val="single" w:sz="4" w:space="0" w:color="auto"/>
              <w:right w:val="single" w:sz="4" w:space="0" w:color="auto"/>
            </w:tcBorders>
          </w:tcPr>
          <w:p w14:paraId="5F4B6848" w14:textId="7EFE632A" w:rsidR="008F5ABC" w:rsidRPr="008F5ABC" w:rsidRDefault="008F5ABC" w:rsidP="008F5ABC">
            <w:pPr>
              <w:pStyle w:val="BodyText"/>
              <w:ind w:left="33"/>
              <w:jc w:val="left"/>
              <w:rPr>
                <w:rFonts w:asciiTheme="minorHAnsi" w:hAnsiTheme="minorHAnsi" w:cstheme="minorHAnsi"/>
                <w:sz w:val="24"/>
                <w:szCs w:val="24"/>
              </w:rPr>
            </w:pPr>
            <w:r w:rsidRPr="008F5ABC">
              <w:rPr>
                <w:rFonts w:asciiTheme="minorHAnsi" w:hAnsiTheme="minorHAnsi" w:cstheme="minorHAnsi"/>
              </w:rPr>
              <w:t xml:space="preserve">WordPress Emoji Support </w:t>
            </w:r>
          </w:p>
        </w:tc>
        <w:tc>
          <w:tcPr>
            <w:tcW w:w="1923" w:type="dxa"/>
            <w:tcBorders>
              <w:top w:val="single" w:sz="4" w:space="0" w:color="auto"/>
              <w:left w:val="single" w:sz="4" w:space="0" w:color="auto"/>
              <w:bottom w:val="single" w:sz="4" w:space="0" w:color="auto"/>
              <w:right w:val="single" w:sz="4" w:space="0" w:color="auto"/>
            </w:tcBorders>
          </w:tcPr>
          <w:p w14:paraId="6AEC882A" w14:textId="002F45C3" w:rsidR="008F5ABC" w:rsidRPr="008F5ABC" w:rsidRDefault="008F5ABC" w:rsidP="008F5ABC">
            <w:pPr>
              <w:pStyle w:val="BodyText"/>
              <w:ind w:left="33"/>
              <w:jc w:val="left"/>
              <w:rPr>
                <w:rFonts w:asciiTheme="minorHAnsi" w:hAnsiTheme="minorHAnsi" w:cstheme="minorHAnsi"/>
                <w:sz w:val="24"/>
                <w:szCs w:val="24"/>
              </w:rPr>
            </w:pPr>
            <w:proofErr w:type="spellStart"/>
            <w:r w:rsidRPr="008F5ABC">
              <w:rPr>
                <w:rFonts w:asciiTheme="minorHAnsi" w:hAnsiTheme="minorHAnsi" w:cstheme="minorHAnsi"/>
              </w:rPr>
              <w:t>wpEmojiSettingsSupports</w:t>
            </w:r>
            <w:proofErr w:type="spellEnd"/>
          </w:p>
        </w:tc>
        <w:tc>
          <w:tcPr>
            <w:tcW w:w="2528" w:type="dxa"/>
            <w:tcBorders>
              <w:top w:val="single" w:sz="4" w:space="0" w:color="auto"/>
              <w:left w:val="single" w:sz="4" w:space="0" w:color="auto"/>
              <w:bottom w:val="single" w:sz="4" w:space="0" w:color="auto"/>
              <w:right w:val="single" w:sz="4" w:space="0" w:color="auto"/>
            </w:tcBorders>
          </w:tcPr>
          <w:p w14:paraId="3093F4ED" w14:textId="77777777" w:rsidR="008F5ABC" w:rsidRPr="008F5ABC" w:rsidRDefault="008F5ABC" w:rsidP="008F5ABC">
            <w:pPr>
              <w:pStyle w:val="BodyText"/>
              <w:jc w:val="left"/>
              <w:rPr>
                <w:rFonts w:asciiTheme="minorHAnsi" w:hAnsiTheme="minorHAnsi" w:cstheme="minorHAnsi"/>
              </w:rPr>
            </w:pPr>
            <w:r w:rsidRPr="008F5ABC">
              <w:rPr>
                <w:rFonts w:asciiTheme="minorHAnsi" w:hAnsiTheme="minorHAnsi" w:cstheme="minorHAnsi"/>
              </w:rPr>
              <w:t xml:space="preserve">This cookie is utilized to enable emoji support on pages using </w:t>
            </w:r>
            <w:proofErr w:type="spellStart"/>
            <w:r w:rsidRPr="008F5ABC">
              <w:rPr>
                <w:rFonts w:asciiTheme="minorHAnsi" w:hAnsiTheme="minorHAnsi" w:cstheme="minorHAnsi"/>
              </w:rPr>
              <w:t>Wordpress</w:t>
            </w:r>
            <w:proofErr w:type="spellEnd"/>
            <w:r w:rsidRPr="008F5ABC">
              <w:rPr>
                <w:rFonts w:asciiTheme="minorHAnsi" w:hAnsiTheme="minorHAnsi" w:cstheme="minorHAnsi"/>
              </w:rPr>
              <w:t>.</w:t>
            </w:r>
          </w:p>
          <w:p w14:paraId="3727EC96" w14:textId="77777777" w:rsidR="008F5ABC" w:rsidRPr="008F5ABC" w:rsidRDefault="008F5ABC" w:rsidP="008F5ABC">
            <w:pPr>
              <w:pStyle w:val="DraftingNoteList1"/>
              <w:numPr>
                <w:ilvl w:val="0"/>
                <w:numId w:val="0"/>
              </w:numPr>
              <w:ind w:left="720" w:hanging="720"/>
              <w:rPr>
                <w:rFonts w:asciiTheme="minorHAnsi" w:hAnsiTheme="minorHAnsi" w:cstheme="minorHAnsi"/>
                <w:color w:val="auto"/>
              </w:rPr>
            </w:pPr>
            <w:r w:rsidRPr="008F5ABC">
              <w:rPr>
                <w:rFonts w:asciiTheme="minorHAnsi" w:hAnsiTheme="minorHAnsi" w:cstheme="minorHAnsi"/>
                <w:b/>
                <w:bCs/>
                <w:color w:val="auto"/>
              </w:rPr>
              <w:t>performance cookies:</w:t>
            </w:r>
            <w:r w:rsidRPr="008F5ABC">
              <w:rPr>
                <w:rFonts w:asciiTheme="minorHAnsi" w:hAnsiTheme="minorHAnsi" w:cstheme="minorHAnsi"/>
                <w:color w:val="auto"/>
              </w:rPr>
              <w:t xml:space="preserve"> ‘These cookies collect information about how you use our website, e.g. which pages you go to most often. These cookies do not collect </w:t>
            </w:r>
            <w:r w:rsidRPr="008F5ABC">
              <w:rPr>
                <w:rFonts w:asciiTheme="minorHAnsi" w:hAnsiTheme="minorHAnsi" w:cstheme="minorHAnsi"/>
                <w:color w:val="auto"/>
              </w:rPr>
              <w:lastRenderedPageBreak/>
              <w:t>personally identifiable information about you. All information collected by these cookies is aggregated and anonymous, and is only used to improve how our website works’</w:t>
            </w:r>
          </w:p>
          <w:p w14:paraId="0AF53969" w14:textId="11ABF91B" w:rsidR="008F5ABC" w:rsidRPr="008F5ABC" w:rsidRDefault="008F5ABC" w:rsidP="008F5ABC">
            <w:pPr>
              <w:pStyle w:val="BodyText"/>
              <w:ind w:left="33"/>
              <w:jc w:val="left"/>
              <w:rPr>
                <w:rFonts w:asciiTheme="minorHAnsi" w:hAnsiTheme="minorHAnsi" w:cstheme="minorHAnsi"/>
                <w:sz w:val="24"/>
                <w:szCs w:val="24"/>
              </w:rPr>
            </w:pPr>
            <w:r w:rsidRPr="008F5ABC">
              <w:rPr>
                <w:rFonts w:asciiTheme="minorHAnsi" w:hAnsiTheme="minorHAnsi" w:cstheme="minorHAnsi"/>
                <w:b/>
                <w:bCs/>
              </w:rPr>
              <w:t>Session cookies:</w:t>
            </w:r>
            <w:r w:rsidRPr="008F5ABC">
              <w:rPr>
                <w:rFonts w:asciiTheme="minorHAnsi" w:hAnsiTheme="minorHAnsi" w:cstheme="minorHAnsi"/>
              </w:rPr>
              <w:t xml:space="preserve"> ‘These allow our website to link your actions during a particular browser session. These expire each time you close your browser and do not remain on your device afterwards’</w:t>
            </w:r>
          </w:p>
        </w:tc>
        <w:tc>
          <w:tcPr>
            <w:tcW w:w="2521" w:type="dxa"/>
            <w:tcBorders>
              <w:top w:val="single" w:sz="4" w:space="0" w:color="auto"/>
              <w:left w:val="single" w:sz="4" w:space="0" w:color="auto"/>
              <w:bottom w:val="single" w:sz="4" w:space="0" w:color="auto"/>
              <w:right w:val="single" w:sz="4" w:space="0" w:color="auto"/>
            </w:tcBorders>
          </w:tcPr>
          <w:p w14:paraId="7CA81961" w14:textId="46BDB83C" w:rsidR="008F5ABC" w:rsidRPr="008F5ABC" w:rsidRDefault="003521BC" w:rsidP="008F5ABC">
            <w:pPr>
              <w:pStyle w:val="BodyText"/>
              <w:ind w:left="33"/>
              <w:jc w:val="left"/>
              <w:rPr>
                <w:rFonts w:asciiTheme="minorHAnsi" w:hAnsiTheme="minorHAnsi" w:cstheme="minorHAnsi"/>
              </w:rPr>
            </w:pPr>
            <w:r>
              <w:rPr>
                <w:rStyle w:val="normaltextrun"/>
                <w:rFonts w:ascii="Calibri" w:hAnsi="Calibri" w:cs="Calibri"/>
                <w:i/>
                <w:iCs/>
                <w:color w:val="000000"/>
                <w:bdr w:val="none" w:sz="0" w:space="0" w:color="auto" w:frame="1"/>
              </w:rPr>
              <w:lastRenderedPageBreak/>
              <w:t>Yes, essential (we will therefore not request your consent before placing this cookie)</w:t>
            </w:r>
          </w:p>
        </w:tc>
      </w:tr>
      <w:tr w:rsidR="008F5ABC" w:rsidRPr="008F5ABC" w14:paraId="00CC4CF2" w14:textId="77777777" w:rsidTr="008F5ABC">
        <w:tc>
          <w:tcPr>
            <w:tcW w:w="2758" w:type="dxa"/>
            <w:tcBorders>
              <w:top w:val="single" w:sz="4" w:space="0" w:color="auto"/>
              <w:left w:val="single" w:sz="4" w:space="0" w:color="auto"/>
              <w:bottom w:val="single" w:sz="4" w:space="0" w:color="auto"/>
              <w:right w:val="single" w:sz="4" w:space="0" w:color="auto"/>
            </w:tcBorders>
          </w:tcPr>
          <w:p w14:paraId="2941A51E" w14:textId="0D8046A5" w:rsidR="008F5ABC" w:rsidRPr="008F5ABC" w:rsidRDefault="008F5ABC" w:rsidP="008F5ABC">
            <w:pPr>
              <w:pStyle w:val="BodyText"/>
              <w:ind w:left="33"/>
              <w:jc w:val="left"/>
              <w:rPr>
                <w:rFonts w:asciiTheme="minorHAnsi" w:hAnsiTheme="minorHAnsi" w:cstheme="minorHAnsi"/>
                <w:sz w:val="24"/>
                <w:szCs w:val="24"/>
              </w:rPr>
            </w:pPr>
            <w:proofErr w:type="spellStart"/>
            <w:r w:rsidRPr="008F5ABC">
              <w:rPr>
                <w:rFonts w:asciiTheme="minorHAnsi" w:hAnsiTheme="minorHAnsi" w:cstheme="minorHAnsi"/>
              </w:rPr>
              <w:t>CookieHub</w:t>
            </w:r>
            <w:proofErr w:type="spellEnd"/>
            <w:r w:rsidRPr="008F5ABC">
              <w:rPr>
                <w:rFonts w:asciiTheme="minorHAnsi" w:hAnsiTheme="minorHAnsi" w:cstheme="minorHAnsi"/>
              </w:rPr>
              <w:t xml:space="preserve"> Cookie</w:t>
            </w:r>
          </w:p>
        </w:tc>
        <w:tc>
          <w:tcPr>
            <w:tcW w:w="1923" w:type="dxa"/>
            <w:tcBorders>
              <w:top w:val="single" w:sz="4" w:space="0" w:color="auto"/>
              <w:left w:val="single" w:sz="4" w:space="0" w:color="auto"/>
              <w:bottom w:val="single" w:sz="4" w:space="0" w:color="auto"/>
              <w:right w:val="single" w:sz="4" w:space="0" w:color="auto"/>
            </w:tcBorders>
          </w:tcPr>
          <w:p w14:paraId="56682C4A" w14:textId="0D22E683" w:rsidR="008F5ABC" w:rsidRPr="008F5ABC" w:rsidRDefault="008F5ABC" w:rsidP="008F5ABC">
            <w:pPr>
              <w:pStyle w:val="BodyText"/>
              <w:ind w:left="33"/>
              <w:jc w:val="left"/>
              <w:rPr>
                <w:rFonts w:asciiTheme="minorHAnsi" w:hAnsiTheme="minorHAnsi" w:cstheme="minorHAnsi"/>
                <w:sz w:val="24"/>
                <w:szCs w:val="24"/>
              </w:rPr>
            </w:pPr>
            <w:proofErr w:type="spellStart"/>
            <w:r w:rsidRPr="008F5ABC">
              <w:rPr>
                <w:rFonts w:asciiTheme="minorHAnsi" w:hAnsiTheme="minorHAnsi" w:cstheme="minorHAnsi"/>
              </w:rPr>
              <w:t>cookiehub</w:t>
            </w:r>
            <w:proofErr w:type="spellEnd"/>
          </w:p>
        </w:tc>
        <w:tc>
          <w:tcPr>
            <w:tcW w:w="2528" w:type="dxa"/>
            <w:tcBorders>
              <w:top w:val="single" w:sz="4" w:space="0" w:color="auto"/>
              <w:left w:val="single" w:sz="4" w:space="0" w:color="auto"/>
              <w:bottom w:val="single" w:sz="4" w:space="0" w:color="auto"/>
              <w:right w:val="single" w:sz="4" w:space="0" w:color="auto"/>
            </w:tcBorders>
          </w:tcPr>
          <w:p w14:paraId="0EF1D668" w14:textId="77777777" w:rsidR="008F5ABC" w:rsidRPr="008F5ABC" w:rsidRDefault="008F5ABC" w:rsidP="008F5ABC">
            <w:pPr>
              <w:pStyle w:val="BodyText"/>
              <w:jc w:val="left"/>
              <w:rPr>
                <w:rFonts w:asciiTheme="minorHAnsi" w:hAnsiTheme="minorHAnsi" w:cstheme="minorHAnsi"/>
              </w:rPr>
            </w:pPr>
            <w:r w:rsidRPr="008F5ABC">
              <w:rPr>
                <w:rFonts w:asciiTheme="minorHAnsi" w:hAnsiTheme="minorHAnsi" w:cstheme="minorHAnsi"/>
              </w:rPr>
              <w:t xml:space="preserve">Used by </w:t>
            </w:r>
            <w:proofErr w:type="spellStart"/>
            <w:r w:rsidRPr="008F5ABC">
              <w:rPr>
                <w:rFonts w:asciiTheme="minorHAnsi" w:hAnsiTheme="minorHAnsi" w:cstheme="minorHAnsi"/>
              </w:rPr>
              <w:t>CookieHub</w:t>
            </w:r>
            <w:proofErr w:type="spellEnd"/>
            <w:r w:rsidRPr="008F5ABC">
              <w:rPr>
                <w:rFonts w:asciiTheme="minorHAnsi" w:hAnsiTheme="minorHAnsi" w:cstheme="minorHAnsi"/>
              </w:rPr>
              <w:t xml:space="preserve"> to store information about whether visitors have given or declined the use of cookie categories used on the site.</w:t>
            </w:r>
          </w:p>
          <w:p w14:paraId="6EBB0AB3" w14:textId="77777777" w:rsidR="008F5ABC" w:rsidRPr="008F5ABC" w:rsidRDefault="008F5ABC" w:rsidP="008F5ABC">
            <w:pPr>
              <w:pStyle w:val="DraftingNoteList1"/>
              <w:numPr>
                <w:ilvl w:val="0"/>
                <w:numId w:val="0"/>
              </w:numPr>
              <w:ind w:left="720" w:hanging="720"/>
              <w:rPr>
                <w:rFonts w:asciiTheme="minorHAnsi" w:hAnsiTheme="minorHAnsi" w:cstheme="minorHAnsi"/>
                <w:color w:val="auto"/>
              </w:rPr>
            </w:pPr>
            <w:r w:rsidRPr="008F5ABC">
              <w:rPr>
                <w:rFonts w:asciiTheme="minorHAnsi" w:hAnsiTheme="minorHAnsi" w:cstheme="minorHAnsi"/>
                <w:b/>
                <w:bCs/>
                <w:color w:val="auto"/>
              </w:rPr>
              <w:t>Functionality cookies:</w:t>
            </w:r>
            <w:r w:rsidRPr="008F5ABC">
              <w:rPr>
                <w:rFonts w:asciiTheme="minorHAnsi" w:hAnsiTheme="minorHAnsi" w:cstheme="minorHAnsi"/>
                <w:color w:val="auto"/>
              </w:rPr>
              <w:t xml:space="preserve"> ‘These cookies allow our website to remember the choices you make (such as your user name, language, last action and search preferences) and provide enhanced, more personal features. The </w:t>
            </w:r>
            <w:r w:rsidRPr="008F5ABC">
              <w:rPr>
                <w:rFonts w:asciiTheme="minorHAnsi" w:hAnsiTheme="minorHAnsi" w:cstheme="minorHAnsi"/>
                <w:color w:val="auto"/>
              </w:rPr>
              <w:lastRenderedPageBreak/>
              <w:t>information collected by these cookies is anonymous and cannot track your browsing activity on other websites’</w:t>
            </w:r>
          </w:p>
          <w:p w14:paraId="62F0D5BD" w14:textId="18967AB4" w:rsidR="008F5ABC" w:rsidRPr="008F5ABC" w:rsidRDefault="008F5ABC" w:rsidP="008F5ABC">
            <w:pPr>
              <w:pStyle w:val="DraftingNoteList1"/>
              <w:numPr>
                <w:ilvl w:val="0"/>
                <w:numId w:val="0"/>
              </w:numPr>
              <w:tabs>
                <w:tab w:val="left" w:pos="720"/>
              </w:tabs>
              <w:ind w:left="33" w:hanging="720"/>
              <w:rPr>
                <w:rFonts w:asciiTheme="minorHAnsi" w:hAnsiTheme="minorHAnsi" w:cstheme="minorHAnsi"/>
                <w:color w:val="auto"/>
                <w:sz w:val="24"/>
                <w:szCs w:val="24"/>
              </w:rPr>
            </w:pPr>
            <w:r w:rsidRPr="008F5ABC">
              <w:rPr>
                <w:rFonts w:asciiTheme="minorHAnsi" w:hAnsiTheme="minorHAnsi" w:cstheme="minorHAnsi"/>
                <w:b/>
                <w:bCs/>
              </w:rPr>
              <w:t>P</w:t>
            </w:r>
            <w:r w:rsidRPr="008F5ABC">
              <w:rPr>
                <w:rFonts w:asciiTheme="minorHAnsi" w:hAnsiTheme="minorHAnsi" w:cstheme="minorHAnsi"/>
                <w:b/>
                <w:bCs/>
                <w:color w:val="auto"/>
              </w:rPr>
              <w:t>ersistent cookies:</w:t>
            </w:r>
            <w:r w:rsidRPr="008F5ABC">
              <w:rPr>
                <w:rFonts w:asciiTheme="minorHAnsi" w:hAnsiTheme="minorHAnsi" w:cstheme="minorHAnsi"/>
                <w:color w:val="auto"/>
              </w:rPr>
              <w:t xml:space="preserve"> ‘These are stored on your device in between browser sessions. These allow your preferences or actions across our website to be remembered. These will remain on your device until [insert when they will expire], or you delete them from your cache’</w:t>
            </w:r>
          </w:p>
        </w:tc>
        <w:tc>
          <w:tcPr>
            <w:tcW w:w="2521" w:type="dxa"/>
            <w:tcBorders>
              <w:top w:val="single" w:sz="4" w:space="0" w:color="auto"/>
              <w:left w:val="single" w:sz="4" w:space="0" w:color="auto"/>
              <w:bottom w:val="single" w:sz="4" w:space="0" w:color="auto"/>
              <w:right w:val="single" w:sz="4" w:space="0" w:color="auto"/>
            </w:tcBorders>
          </w:tcPr>
          <w:p w14:paraId="4C44A720" w14:textId="14F191A0" w:rsidR="008F5ABC" w:rsidRPr="008F5ABC" w:rsidRDefault="003521BC" w:rsidP="008F5ABC">
            <w:pPr>
              <w:pStyle w:val="BodyText"/>
              <w:ind w:left="33"/>
              <w:jc w:val="left"/>
              <w:rPr>
                <w:rFonts w:asciiTheme="minorHAnsi" w:hAnsiTheme="minorHAnsi" w:cstheme="minorHAnsi"/>
              </w:rPr>
            </w:pPr>
            <w:r>
              <w:rPr>
                <w:rStyle w:val="normaltextrun"/>
                <w:rFonts w:ascii="Calibri" w:hAnsi="Calibri" w:cs="Calibri"/>
                <w:i/>
                <w:iCs/>
                <w:color w:val="000000"/>
                <w:bdr w:val="none" w:sz="0" w:space="0" w:color="auto" w:frame="1"/>
              </w:rPr>
              <w:lastRenderedPageBreak/>
              <w:t>Yes, essential (we will therefore not request your consent before placing this cookie)</w:t>
            </w:r>
          </w:p>
        </w:tc>
      </w:tr>
      <w:tr w:rsidR="008F5ABC" w:rsidRPr="008F5ABC" w14:paraId="4939A348" w14:textId="77777777" w:rsidTr="008F5ABC">
        <w:tc>
          <w:tcPr>
            <w:tcW w:w="2758" w:type="dxa"/>
            <w:tcBorders>
              <w:top w:val="single" w:sz="4" w:space="0" w:color="auto"/>
              <w:left w:val="single" w:sz="4" w:space="0" w:color="auto"/>
              <w:bottom w:val="single" w:sz="4" w:space="0" w:color="auto"/>
              <w:right w:val="single" w:sz="4" w:space="0" w:color="auto"/>
            </w:tcBorders>
          </w:tcPr>
          <w:p w14:paraId="6D00E4CB" w14:textId="4339EA0E" w:rsidR="008F5ABC" w:rsidRPr="008F5ABC" w:rsidRDefault="008F5ABC" w:rsidP="008F5ABC">
            <w:pPr>
              <w:pStyle w:val="BodyText"/>
              <w:ind w:left="33"/>
              <w:jc w:val="left"/>
              <w:rPr>
                <w:rFonts w:asciiTheme="minorHAnsi" w:hAnsiTheme="minorHAnsi" w:cstheme="minorHAnsi"/>
              </w:rPr>
            </w:pPr>
            <w:r w:rsidRPr="008F5ABC">
              <w:rPr>
                <w:rFonts w:asciiTheme="minorHAnsi" w:hAnsiTheme="minorHAnsi" w:cstheme="minorHAnsi"/>
              </w:rPr>
              <w:t xml:space="preserve">Google Analytics </w:t>
            </w:r>
          </w:p>
        </w:tc>
        <w:tc>
          <w:tcPr>
            <w:tcW w:w="1923" w:type="dxa"/>
            <w:tcBorders>
              <w:top w:val="single" w:sz="4" w:space="0" w:color="auto"/>
              <w:left w:val="single" w:sz="4" w:space="0" w:color="auto"/>
              <w:bottom w:val="single" w:sz="4" w:space="0" w:color="auto"/>
              <w:right w:val="single" w:sz="4" w:space="0" w:color="auto"/>
            </w:tcBorders>
          </w:tcPr>
          <w:p w14:paraId="5656365B" w14:textId="1FD50051" w:rsidR="008F5ABC" w:rsidRPr="008F5ABC" w:rsidRDefault="008F5ABC" w:rsidP="008F5ABC">
            <w:pPr>
              <w:pStyle w:val="BodyText"/>
              <w:ind w:left="33"/>
              <w:jc w:val="left"/>
              <w:rPr>
                <w:rFonts w:asciiTheme="minorHAnsi" w:hAnsiTheme="minorHAnsi" w:cstheme="minorHAnsi"/>
              </w:rPr>
            </w:pPr>
            <w:r w:rsidRPr="008F5ABC">
              <w:rPr>
                <w:rFonts w:asciiTheme="minorHAnsi" w:hAnsiTheme="minorHAnsi" w:cstheme="minorHAnsi"/>
              </w:rPr>
              <w:t>_ga</w:t>
            </w:r>
          </w:p>
        </w:tc>
        <w:tc>
          <w:tcPr>
            <w:tcW w:w="2528" w:type="dxa"/>
            <w:tcBorders>
              <w:top w:val="single" w:sz="4" w:space="0" w:color="auto"/>
              <w:left w:val="single" w:sz="4" w:space="0" w:color="auto"/>
              <w:bottom w:val="single" w:sz="4" w:space="0" w:color="auto"/>
              <w:right w:val="single" w:sz="4" w:space="0" w:color="auto"/>
            </w:tcBorders>
          </w:tcPr>
          <w:p w14:paraId="4979E61D" w14:textId="77777777" w:rsidR="008F5ABC" w:rsidRPr="008F5ABC" w:rsidRDefault="008F5ABC" w:rsidP="008F5ABC">
            <w:pPr>
              <w:pStyle w:val="BodyText"/>
              <w:jc w:val="left"/>
              <w:rPr>
                <w:rFonts w:asciiTheme="minorHAnsi" w:hAnsiTheme="minorHAnsi" w:cstheme="minorHAnsi"/>
              </w:rPr>
            </w:pPr>
            <w:r w:rsidRPr="008F5ABC">
              <w:rPr>
                <w:rFonts w:asciiTheme="minorHAnsi" w:hAnsiTheme="minorHAnsi" w:cstheme="minorHAnsi"/>
              </w:rPr>
              <w:t>This cookie is used to store and count pageviews for Google analytics.</w:t>
            </w:r>
          </w:p>
          <w:p w14:paraId="647DB356" w14:textId="77777777" w:rsidR="008F5ABC" w:rsidRPr="008F5ABC" w:rsidRDefault="008F5ABC" w:rsidP="008F5ABC">
            <w:pPr>
              <w:pStyle w:val="DraftingNoteList1"/>
              <w:numPr>
                <w:ilvl w:val="0"/>
                <w:numId w:val="0"/>
              </w:numPr>
              <w:ind w:left="720" w:hanging="720"/>
              <w:rPr>
                <w:rFonts w:asciiTheme="minorHAnsi" w:hAnsiTheme="minorHAnsi" w:cstheme="minorHAnsi"/>
                <w:color w:val="auto"/>
              </w:rPr>
            </w:pPr>
            <w:r w:rsidRPr="008F5ABC">
              <w:rPr>
                <w:rFonts w:asciiTheme="minorHAnsi" w:hAnsiTheme="minorHAnsi" w:cstheme="minorHAnsi"/>
                <w:b/>
                <w:bCs/>
                <w:color w:val="auto"/>
              </w:rPr>
              <w:t>Functionality cookies:</w:t>
            </w:r>
            <w:r w:rsidRPr="008F5ABC">
              <w:rPr>
                <w:rFonts w:asciiTheme="minorHAnsi" w:hAnsiTheme="minorHAnsi" w:cstheme="minorHAnsi"/>
                <w:color w:val="auto"/>
              </w:rPr>
              <w:t xml:space="preserve"> ‘These cookies allow our website to remember the choices you make (such as your user name, language, last action and search preferences) and provide enhanced, more personal features. The information collected by these cookies is anonymous and cannot track your </w:t>
            </w:r>
            <w:r w:rsidRPr="008F5ABC">
              <w:rPr>
                <w:rFonts w:asciiTheme="minorHAnsi" w:hAnsiTheme="minorHAnsi" w:cstheme="minorHAnsi"/>
                <w:color w:val="auto"/>
              </w:rPr>
              <w:lastRenderedPageBreak/>
              <w:t>browsing activity on other websites’</w:t>
            </w:r>
          </w:p>
          <w:p w14:paraId="44702F94" w14:textId="4555CB0D" w:rsidR="008F5ABC" w:rsidRPr="008F5ABC" w:rsidRDefault="008F5ABC" w:rsidP="008F5ABC">
            <w:pPr>
              <w:rPr>
                <w:rFonts w:cstheme="minorHAnsi"/>
              </w:rPr>
            </w:pPr>
            <w:r w:rsidRPr="008F5ABC">
              <w:rPr>
                <w:rFonts w:cstheme="minorHAnsi"/>
                <w:b/>
                <w:bCs/>
              </w:rPr>
              <w:t>Persistent cookies:</w:t>
            </w:r>
            <w:r w:rsidRPr="008F5ABC">
              <w:rPr>
                <w:rFonts w:cstheme="minorHAnsi"/>
              </w:rPr>
              <w:t xml:space="preserve"> ‘These are stored on your device in between browser sessions. These allow your preferences or actions across our website to be remembered. These will remain on your device until [insert when they will expire], or you delete them from your cache’</w:t>
            </w:r>
          </w:p>
        </w:tc>
        <w:tc>
          <w:tcPr>
            <w:tcW w:w="2521" w:type="dxa"/>
            <w:tcBorders>
              <w:top w:val="single" w:sz="4" w:space="0" w:color="auto"/>
              <w:left w:val="single" w:sz="4" w:space="0" w:color="auto"/>
              <w:bottom w:val="single" w:sz="4" w:space="0" w:color="auto"/>
              <w:right w:val="single" w:sz="4" w:space="0" w:color="auto"/>
            </w:tcBorders>
          </w:tcPr>
          <w:p w14:paraId="1EDE1789" w14:textId="03D0068E" w:rsidR="008F5ABC" w:rsidRPr="008F5ABC" w:rsidRDefault="003521BC" w:rsidP="008F5ABC">
            <w:pPr>
              <w:pStyle w:val="BodyText"/>
              <w:ind w:left="33"/>
              <w:jc w:val="left"/>
              <w:rPr>
                <w:rFonts w:asciiTheme="minorHAnsi" w:hAnsiTheme="minorHAnsi" w:cstheme="minorHAnsi"/>
              </w:rPr>
            </w:pPr>
            <w:r>
              <w:rPr>
                <w:rStyle w:val="normaltextrun"/>
                <w:rFonts w:ascii="Calibri" w:hAnsi="Calibri" w:cs="Calibri"/>
                <w:i/>
                <w:iCs/>
                <w:color w:val="000000"/>
                <w:bdr w:val="none" w:sz="0" w:space="0" w:color="auto" w:frame="1"/>
              </w:rPr>
              <w:lastRenderedPageBreak/>
              <w:t>Yes, essential (we will therefore not request your consent before placing this cookie)</w:t>
            </w:r>
          </w:p>
        </w:tc>
      </w:tr>
      <w:tr w:rsidR="008F5ABC" w:rsidRPr="008F5ABC" w14:paraId="027B86CD" w14:textId="77777777" w:rsidTr="008F5ABC">
        <w:tc>
          <w:tcPr>
            <w:tcW w:w="2758" w:type="dxa"/>
            <w:tcBorders>
              <w:top w:val="single" w:sz="4" w:space="0" w:color="auto"/>
              <w:left w:val="single" w:sz="4" w:space="0" w:color="auto"/>
              <w:bottom w:val="single" w:sz="4" w:space="0" w:color="auto"/>
              <w:right w:val="single" w:sz="4" w:space="0" w:color="auto"/>
            </w:tcBorders>
          </w:tcPr>
          <w:p w14:paraId="722E36BE" w14:textId="57EF0677" w:rsidR="008F5ABC" w:rsidRPr="008F5ABC" w:rsidRDefault="008F5ABC" w:rsidP="008F5ABC">
            <w:pPr>
              <w:pStyle w:val="BodyText"/>
              <w:ind w:left="33"/>
              <w:jc w:val="left"/>
              <w:rPr>
                <w:rFonts w:asciiTheme="minorHAnsi" w:hAnsiTheme="minorHAnsi" w:cstheme="minorHAnsi"/>
              </w:rPr>
            </w:pPr>
            <w:r w:rsidRPr="008F5ABC">
              <w:rPr>
                <w:rFonts w:asciiTheme="minorHAnsi" w:hAnsiTheme="minorHAnsi" w:cstheme="minorHAnsi"/>
              </w:rPr>
              <w:t>WordPress WooCommerce</w:t>
            </w:r>
          </w:p>
        </w:tc>
        <w:tc>
          <w:tcPr>
            <w:tcW w:w="1923" w:type="dxa"/>
            <w:tcBorders>
              <w:top w:val="single" w:sz="4" w:space="0" w:color="auto"/>
              <w:left w:val="single" w:sz="4" w:space="0" w:color="auto"/>
              <w:bottom w:val="single" w:sz="4" w:space="0" w:color="auto"/>
              <w:right w:val="single" w:sz="4" w:space="0" w:color="auto"/>
            </w:tcBorders>
          </w:tcPr>
          <w:p w14:paraId="71F70CA8" w14:textId="07D7F294" w:rsidR="008F5ABC" w:rsidRPr="008F5ABC" w:rsidRDefault="008F5ABC" w:rsidP="008F5ABC">
            <w:pPr>
              <w:pStyle w:val="BodyText"/>
              <w:ind w:left="33"/>
              <w:jc w:val="left"/>
              <w:rPr>
                <w:rFonts w:asciiTheme="minorHAnsi" w:hAnsiTheme="minorHAnsi" w:cstheme="minorHAnsi"/>
              </w:rPr>
            </w:pPr>
            <w:r w:rsidRPr="008F5ABC">
              <w:rPr>
                <w:rFonts w:asciiTheme="minorHAnsi" w:hAnsiTheme="minorHAnsi" w:cstheme="minorHAnsi"/>
              </w:rPr>
              <w:t>_</w:t>
            </w:r>
            <w:proofErr w:type="spellStart"/>
            <w:r w:rsidRPr="008F5ABC">
              <w:rPr>
                <w:rFonts w:asciiTheme="minorHAnsi" w:hAnsiTheme="minorHAnsi" w:cstheme="minorHAnsi"/>
              </w:rPr>
              <w:t>wpfuuid</w:t>
            </w:r>
            <w:proofErr w:type="spellEnd"/>
          </w:p>
        </w:tc>
        <w:tc>
          <w:tcPr>
            <w:tcW w:w="2528" w:type="dxa"/>
            <w:tcBorders>
              <w:top w:val="single" w:sz="4" w:space="0" w:color="auto"/>
              <w:left w:val="single" w:sz="4" w:space="0" w:color="auto"/>
              <w:bottom w:val="single" w:sz="4" w:space="0" w:color="auto"/>
              <w:right w:val="single" w:sz="4" w:space="0" w:color="auto"/>
            </w:tcBorders>
          </w:tcPr>
          <w:p w14:paraId="0281DF1A" w14:textId="04FEE0BC" w:rsidR="008F5ABC" w:rsidRPr="008F5ABC" w:rsidRDefault="008F5ABC" w:rsidP="008F5ABC">
            <w:pPr>
              <w:pStyle w:val="BodyText"/>
              <w:jc w:val="left"/>
              <w:rPr>
                <w:rFonts w:asciiTheme="minorHAnsi" w:hAnsiTheme="minorHAnsi" w:cstheme="minorHAnsi"/>
              </w:rPr>
            </w:pPr>
            <w:r w:rsidRPr="008F5ABC">
              <w:rPr>
                <w:rFonts w:asciiTheme="minorHAnsi" w:hAnsiTheme="minorHAnsi" w:cstheme="minorHAnsi"/>
              </w:rPr>
              <w:t>This cookie is utilized to store a unique user ID for certain sections of the website.</w:t>
            </w:r>
          </w:p>
          <w:p w14:paraId="4B5898EC" w14:textId="77777777" w:rsidR="008F5ABC" w:rsidRPr="008F5ABC" w:rsidRDefault="008F5ABC" w:rsidP="008F5ABC">
            <w:pPr>
              <w:pStyle w:val="DraftingNoteList1"/>
              <w:numPr>
                <w:ilvl w:val="0"/>
                <w:numId w:val="0"/>
              </w:numPr>
              <w:ind w:left="720" w:hanging="720"/>
              <w:rPr>
                <w:rFonts w:asciiTheme="minorHAnsi" w:hAnsiTheme="minorHAnsi" w:cstheme="minorHAnsi"/>
                <w:color w:val="auto"/>
              </w:rPr>
            </w:pPr>
            <w:r w:rsidRPr="008F5ABC">
              <w:rPr>
                <w:rFonts w:asciiTheme="minorHAnsi" w:hAnsiTheme="minorHAnsi" w:cstheme="minorHAnsi"/>
                <w:b/>
                <w:bCs/>
                <w:color w:val="auto"/>
              </w:rPr>
              <w:t>Functionality cookies:</w:t>
            </w:r>
            <w:r w:rsidRPr="008F5ABC">
              <w:rPr>
                <w:rFonts w:asciiTheme="minorHAnsi" w:hAnsiTheme="minorHAnsi" w:cstheme="minorHAnsi"/>
                <w:color w:val="auto"/>
              </w:rPr>
              <w:t xml:space="preserve"> ‘These cookies allow our website to remember the choices you make (such as your user name, language, last action and search preferences) and provide enhanced, more personal features. The information collected by these cookies is anonymous and cannot track your </w:t>
            </w:r>
            <w:r w:rsidRPr="008F5ABC">
              <w:rPr>
                <w:rFonts w:asciiTheme="minorHAnsi" w:hAnsiTheme="minorHAnsi" w:cstheme="minorHAnsi"/>
                <w:color w:val="auto"/>
              </w:rPr>
              <w:lastRenderedPageBreak/>
              <w:t>browsing activity on other websites’</w:t>
            </w:r>
          </w:p>
          <w:p w14:paraId="2DAD9021" w14:textId="20EF8395" w:rsidR="008F5ABC" w:rsidRPr="008F5ABC" w:rsidRDefault="008F5ABC" w:rsidP="008F5ABC">
            <w:pPr>
              <w:rPr>
                <w:rFonts w:cstheme="minorHAnsi"/>
              </w:rPr>
            </w:pPr>
            <w:r w:rsidRPr="008F5ABC">
              <w:rPr>
                <w:rFonts w:cstheme="minorHAnsi"/>
                <w:b/>
                <w:bCs/>
              </w:rPr>
              <w:t>Persistent cookies:</w:t>
            </w:r>
            <w:r w:rsidRPr="008F5ABC">
              <w:rPr>
                <w:rFonts w:cstheme="minorHAnsi"/>
              </w:rPr>
              <w:t xml:space="preserve"> ‘These are stored on your device in between browser sessions. These allow your preferences or actions across our website to be remembered. These will remain on your device until [insert when they will expire], or you delete them from your cache’</w:t>
            </w:r>
          </w:p>
        </w:tc>
        <w:tc>
          <w:tcPr>
            <w:tcW w:w="2521" w:type="dxa"/>
            <w:tcBorders>
              <w:top w:val="single" w:sz="4" w:space="0" w:color="auto"/>
              <w:left w:val="single" w:sz="4" w:space="0" w:color="auto"/>
              <w:bottom w:val="single" w:sz="4" w:space="0" w:color="auto"/>
              <w:right w:val="single" w:sz="4" w:space="0" w:color="auto"/>
            </w:tcBorders>
          </w:tcPr>
          <w:p w14:paraId="767F08A5" w14:textId="4514F35A" w:rsidR="008F5ABC" w:rsidRPr="008F5ABC" w:rsidRDefault="003521BC" w:rsidP="008F5ABC">
            <w:pPr>
              <w:pStyle w:val="BodyText"/>
              <w:ind w:left="33"/>
              <w:jc w:val="left"/>
              <w:rPr>
                <w:rFonts w:asciiTheme="minorHAnsi" w:hAnsiTheme="minorHAnsi" w:cstheme="minorHAnsi"/>
              </w:rPr>
            </w:pPr>
            <w:r>
              <w:rPr>
                <w:rStyle w:val="normaltextrun"/>
                <w:rFonts w:ascii="Calibri" w:hAnsi="Calibri" w:cs="Calibri"/>
                <w:i/>
                <w:iCs/>
                <w:color w:val="000000"/>
                <w:shd w:val="clear" w:color="auto" w:fill="FFFFFF"/>
              </w:rPr>
              <w:lastRenderedPageBreak/>
              <w:t>No, will therefore request your consent before placing this cookie</w:t>
            </w:r>
          </w:p>
        </w:tc>
      </w:tr>
    </w:tbl>
    <w:p w14:paraId="38B09CFB" w14:textId="77777777" w:rsidR="006E709E" w:rsidRPr="008F5ABC" w:rsidRDefault="006E709E" w:rsidP="00A8076D">
      <w:pPr>
        <w:pStyle w:val="Heading1"/>
        <w:ind w:left="-709"/>
        <w:jc w:val="left"/>
        <w:rPr>
          <w:rFonts w:asciiTheme="minorHAnsi" w:eastAsia="Arial" w:hAnsiTheme="minorHAnsi" w:cstheme="minorHAnsi"/>
          <w:sz w:val="24"/>
          <w:szCs w:val="24"/>
        </w:rPr>
      </w:pPr>
      <w:r w:rsidRPr="008F5ABC">
        <w:rPr>
          <w:rFonts w:asciiTheme="minorHAnsi" w:eastAsia="Arial" w:hAnsiTheme="minorHAnsi" w:cstheme="minorHAnsi"/>
          <w:sz w:val="24"/>
          <w:szCs w:val="24"/>
        </w:rPr>
        <w:t>Third party access to the cookies</w:t>
      </w:r>
      <w:bookmarkStart w:id="20" w:name="_1570027775-12292193"/>
      <w:bookmarkEnd w:id="20"/>
    </w:p>
    <w:p w14:paraId="6A832472" w14:textId="77777777" w:rsidR="006E709E" w:rsidRPr="006E709E" w:rsidRDefault="006E709E" w:rsidP="00A8076D">
      <w:pPr>
        <w:pStyle w:val="BodyText"/>
        <w:ind w:left="-709"/>
        <w:jc w:val="left"/>
        <w:rPr>
          <w:rFonts w:asciiTheme="minorHAnsi" w:hAnsiTheme="minorHAnsi" w:cstheme="minorHAnsi"/>
          <w:i/>
          <w:iCs/>
          <w:sz w:val="24"/>
          <w:szCs w:val="24"/>
        </w:rPr>
      </w:pPr>
      <w:r w:rsidRPr="006E709E">
        <w:rPr>
          <w:rStyle w:val="InsertText"/>
          <w:rFonts w:asciiTheme="minorHAnsi" w:hAnsiTheme="minorHAnsi" w:cstheme="minorHAnsi"/>
          <w:i w:val="0"/>
          <w:iCs/>
          <w:sz w:val="24"/>
          <w:szCs w:val="24"/>
        </w:rPr>
        <w:t>The cookies we use will only be accessed by us and those third parties named in the table above for the purposes referred to in this cookie policy. Those cookies will not be accessed by any other third party.</w:t>
      </w:r>
    </w:p>
    <w:p w14:paraId="441A17DC" w14:textId="77777777" w:rsidR="006E709E" w:rsidRPr="00971C40" w:rsidRDefault="006E709E" w:rsidP="00A8076D">
      <w:pPr>
        <w:pStyle w:val="Heading1"/>
        <w:ind w:left="-709"/>
        <w:jc w:val="left"/>
        <w:rPr>
          <w:rFonts w:asciiTheme="minorHAnsi" w:eastAsia="Arial" w:hAnsiTheme="minorHAnsi" w:cstheme="minorHAnsi"/>
          <w:sz w:val="32"/>
          <w:szCs w:val="32"/>
        </w:rPr>
      </w:pPr>
      <w:r w:rsidRPr="00971C40">
        <w:rPr>
          <w:rFonts w:asciiTheme="minorHAnsi" w:eastAsia="Arial" w:hAnsiTheme="minorHAnsi" w:cstheme="minorHAnsi"/>
          <w:sz w:val="32"/>
          <w:szCs w:val="32"/>
        </w:rPr>
        <w:t>How to turn off all cookies and the consequences of doing so</w:t>
      </w:r>
      <w:bookmarkStart w:id="21" w:name="_609da35b-60ab-4404-8ac6-926d8619ff44"/>
      <w:bookmarkEnd w:id="21"/>
    </w:p>
    <w:p w14:paraId="381222B9"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If you do not want to accept any cookies, you may be able to change your browser settings so that cookies (including those which are essential to the services requested) are not accepted. If you do this, please be aware that you may lose some of the functionality of our website.</w:t>
      </w:r>
    </w:p>
    <w:p w14:paraId="2ACAD7D8"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 xml:space="preserve">For further information about cookies and how to disable them please go to the </w:t>
      </w:r>
      <w:r w:rsidRPr="006E709E">
        <w:rPr>
          <w:rStyle w:val="Hyperlink"/>
          <w:rFonts w:asciiTheme="minorHAnsi" w:hAnsiTheme="minorHAnsi" w:cstheme="minorHAnsi"/>
          <w:sz w:val="24"/>
          <w:szCs w:val="24"/>
        </w:rPr>
        <w:t>guidance on cookies</w:t>
      </w:r>
      <w:r w:rsidRPr="006E709E">
        <w:rPr>
          <w:rFonts w:asciiTheme="minorHAnsi" w:hAnsiTheme="minorHAnsi" w:cstheme="minorHAnsi"/>
          <w:sz w:val="24"/>
          <w:szCs w:val="24"/>
        </w:rPr>
        <w:t xml:space="preserve"> published by the UK Information Commissioner’s Office at </w:t>
      </w:r>
      <w:hyperlink r:id="rId12" w:history="1">
        <w:r w:rsidRPr="006E709E">
          <w:rPr>
            <w:rStyle w:val="Hyperlink"/>
            <w:rFonts w:asciiTheme="minorHAnsi" w:hAnsiTheme="minorHAnsi" w:cstheme="minorHAnsi"/>
            <w:sz w:val="24"/>
            <w:szCs w:val="24"/>
          </w:rPr>
          <w:t>https://ico.org.uk/for-the-public/online/cookies/</w:t>
        </w:r>
      </w:hyperlink>
      <w:r w:rsidRPr="006E709E">
        <w:rPr>
          <w:rFonts w:asciiTheme="minorHAnsi" w:hAnsiTheme="minorHAnsi" w:cstheme="minorHAnsi"/>
          <w:sz w:val="24"/>
          <w:szCs w:val="24"/>
        </w:rPr>
        <w:t xml:space="preserve">, or </w:t>
      </w:r>
      <w:r w:rsidRPr="006E709E">
        <w:rPr>
          <w:rStyle w:val="Hyperlink"/>
          <w:rFonts w:asciiTheme="minorHAnsi" w:hAnsiTheme="minorHAnsi" w:cstheme="minorHAnsi"/>
          <w:sz w:val="24"/>
          <w:szCs w:val="24"/>
        </w:rPr>
        <w:t>www.allaboutcookies.org</w:t>
      </w:r>
      <w:r w:rsidRPr="006E709E">
        <w:rPr>
          <w:rFonts w:asciiTheme="minorHAnsi" w:hAnsiTheme="minorHAnsi" w:cstheme="minorHAnsi"/>
          <w:sz w:val="24"/>
          <w:szCs w:val="24"/>
        </w:rPr>
        <w:t>.</w:t>
      </w:r>
    </w:p>
    <w:p w14:paraId="42C73BA1" w14:textId="77777777" w:rsidR="006E709E" w:rsidRPr="00971C40" w:rsidRDefault="006E709E" w:rsidP="00A8076D">
      <w:pPr>
        <w:pStyle w:val="Heading1"/>
        <w:ind w:left="-709"/>
        <w:jc w:val="left"/>
        <w:rPr>
          <w:rFonts w:asciiTheme="minorHAnsi" w:eastAsia="Arial" w:hAnsiTheme="minorHAnsi" w:cstheme="minorHAnsi"/>
          <w:sz w:val="32"/>
          <w:szCs w:val="32"/>
        </w:rPr>
      </w:pPr>
      <w:r w:rsidRPr="00971C40">
        <w:rPr>
          <w:rFonts w:asciiTheme="minorHAnsi" w:eastAsia="Arial" w:hAnsiTheme="minorHAnsi" w:cstheme="minorHAnsi"/>
          <w:sz w:val="32"/>
          <w:szCs w:val="32"/>
        </w:rPr>
        <w:t>How to contact us</w:t>
      </w:r>
      <w:bookmarkStart w:id="22" w:name="_1517312850-14857825"/>
      <w:bookmarkEnd w:id="22"/>
    </w:p>
    <w:p w14:paraId="7047783C"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 xml:space="preserve">Please contact </w:t>
      </w:r>
      <w:r w:rsidRPr="006E709E">
        <w:rPr>
          <w:rStyle w:val="AlternativeText"/>
          <w:rFonts w:asciiTheme="minorHAnsi" w:hAnsiTheme="minorHAnsi" w:cstheme="minorHAnsi"/>
          <w:sz w:val="24"/>
          <w:szCs w:val="24"/>
        </w:rPr>
        <w:t>us</w:t>
      </w:r>
      <w:r w:rsidRPr="006E709E">
        <w:rPr>
          <w:rFonts w:asciiTheme="minorHAnsi" w:hAnsiTheme="minorHAnsi" w:cstheme="minorHAnsi"/>
          <w:sz w:val="24"/>
          <w:szCs w:val="24"/>
        </w:rPr>
        <w:t xml:space="preserve"> if you have any questions about this cookie policy or the information we hold about you.</w:t>
      </w:r>
    </w:p>
    <w:p w14:paraId="00DC9375" w14:textId="77777777" w:rsidR="006E709E" w:rsidRPr="006E709E" w:rsidRDefault="006E709E" w:rsidP="00A8076D">
      <w:pPr>
        <w:pStyle w:val="BodyText"/>
        <w:ind w:left="-709"/>
        <w:jc w:val="left"/>
        <w:rPr>
          <w:rStyle w:val="AlternativeText"/>
          <w:rFonts w:asciiTheme="minorHAnsi" w:hAnsiTheme="minorHAnsi" w:cstheme="minorHAnsi"/>
          <w:sz w:val="24"/>
          <w:szCs w:val="24"/>
        </w:rPr>
      </w:pPr>
      <w:r w:rsidRPr="006E709E">
        <w:rPr>
          <w:rFonts w:asciiTheme="minorHAnsi" w:hAnsiTheme="minorHAnsi" w:cstheme="minorHAnsi"/>
          <w:sz w:val="24"/>
          <w:szCs w:val="24"/>
        </w:rPr>
        <w:lastRenderedPageBreak/>
        <w:t xml:space="preserve">If you wish to contact </w:t>
      </w:r>
      <w:r w:rsidRPr="006E709E">
        <w:rPr>
          <w:rStyle w:val="AlternativeText"/>
          <w:rFonts w:asciiTheme="minorHAnsi" w:hAnsiTheme="minorHAnsi" w:cstheme="minorHAnsi"/>
          <w:sz w:val="24"/>
          <w:szCs w:val="24"/>
        </w:rPr>
        <w:t>us, our contact details are:</w:t>
      </w:r>
    </w:p>
    <w:p w14:paraId="29119425"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Data Protection Team, BES Group, Unit 718 Eddington Way, Birchwood Park, Warrington, WA3 6BA</w:t>
      </w:r>
    </w:p>
    <w:p w14:paraId="226D2277" w14:textId="74FE54D9"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 xml:space="preserve">By email: </w:t>
      </w:r>
      <w:hyperlink r:id="rId13" w:history="1">
        <w:r w:rsidR="008F5ABC" w:rsidRPr="00134764">
          <w:rPr>
            <w:rStyle w:val="Hyperlink"/>
            <w:rFonts w:asciiTheme="minorHAnsi" w:hAnsiTheme="minorHAnsi" w:cstheme="minorHAnsi"/>
            <w:sz w:val="24"/>
            <w:szCs w:val="24"/>
          </w:rPr>
          <w:t>data.protection@besgroup.com</w:t>
        </w:r>
      </w:hyperlink>
      <w:r w:rsidR="008F5ABC">
        <w:rPr>
          <w:rStyle w:val="Hyperlink"/>
          <w:rFonts w:asciiTheme="minorHAnsi" w:hAnsiTheme="minorHAnsi" w:cstheme="minorHAnsi"/>
          <w:sz w:val="24"/>
          <w:szCs w:val="24"/>
        </w:rPr>
        <w:t xml:space="preserve"> </w:t>
      </w:r>
    </w:p>
    <w:p w14:paraId="4FCFF819"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 xml:space="preserve">By telephone: please use the contact number published on our website. </w:t>
      </w:r>
    </w:p>
    <w:p w14:paraId="786DB680" w14:textId="77777777" w:rsidR="006E709E" w:rsidRPr="00971C40" w:rsidRDefault="006E709E" w:rsidP="00A8076D">
      <w:pPr>
        <w:pStyle w:val="Heading1"/>
        <w:ind w:left="-709"/>
        <w:jc w:val="left"/>
        <w:rPr>
          <w:rFonts w:asciiTheme="minorHAnsi" w:eastAsia="Arial" w:hAnsiTheme="minorHAnsi" w:cstheme="minorHAnsi"/>
          <w:sz w:val="32"/>
          <w:szCs w:val="32"/>
        </w:rPr>
      </w:pPr>
      <w:r w:rsidRPr="00971C40">
        <w:rPr>
          <w:rFonts w:asciiTheme="minorHAnsi" w:eastAsia="Arial" w:hAnsiTheme="minorHAnsi" w:cstheme="minorHAnsi"/>
          <w:sz w:val="32"/>
          <w:szCs w:val="32"/>
        </w:rPr>
        <w:t>Do you need extra help?</w:t>
      </w:r>
      <w:bookmarkStart w:id="23" w:name="_72b82145-161a-432a-b422-e2003e04e28d"/>
      <w:bookmarkEnd w:id="23"/>
    </w:p>
    <w:p w14:paraId="23FF45BC"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If you would like this notice in another format please contact us (see ‘How to contact us’ above).</w:t>
      </w:r>
    </w:p>
    <w:p w14:paraId="1323133E" w14:textId="77777777" w:rsidR="006E709E" w:rsidRPr="00971C40" w:rsidRDefault="006E709E" w:rsidP="00A8076D">
      <w:pPr>
        <w:pStyle w:val="Heading1"/>
        <w:ind w:left="-709"/>
        <w:jc w:val="left"/>
        <w:rPr>
          <w:rFonts w:asciiTheme="minorHAnsi" w:eastAsia="Arial" w:hAnsiTheme="minorHAnsi" w:cstheme="minorHAnsi"/>
          <w:sz w:val="32"/>
          <w:szCs w:val="32"/>
        </w:rPr>
      </w:pPr>
      <w:r w:rsidRPr="00971C40">
        <w:rPr>
          <w:rFonts w:asciiTheme="minorHAnsi" w:eastAsia="Arial" w:hAnsiTheme="minorHAnsi" w:cstheme="minorHAnsi"/>
          <w:sz w:val="32"/>
          <w:szCs w:val="32"/>
        </w:rPr>
        <w:t>Changes to this policy</w:t>
      </w:r>
      <w:bookmarkStart w:id="24" w:name="_1486215393-6684127"/>
      <w:bookmarkEnd w:id="24"/>
    </w:p>
    <w:p w14:paraId="43A5F21D" w14:textId="1752A95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 xml:space="preserve">This policy was published on </w:t>
      </w:r>
      <w:r w:rsidR="003521BC">
        <w:rPr>
          <w:rFonts w:asciiTheme="minorHAnsi" w:hAnsiTheme="minorHAnsi" w:cstheme="minorHAnsi"/>
          <w:sz w:val="24"/>
          <w:szCs w:val="24"/>
        </w:rPr>
        <w:t>11</w:t>
      </w:r>
      <w:r w:rsidR="008F5ABC">
        <w:rPr>
          <w:rFonts w:asciiTheme="minorHAnsi" w:hAnsiTheme="minorHAnsi" w:cstheme="minorHAnsi"/>
          <w:sz w:val="24"/>
          <w:szCs w:val="24"/>
        </w:rPr>
        <w:t>.01.2024</w:t>
      </w:r>
      <w:r w:rsidRPr="006E709E">
        <w:rPr>
          <w:rFonts w:asciiTheme="minorHAnsi" w:hAnsiTheme="minorHAnsi" w:cstheme="minorHAnsi"/>
          <w:sz w:val="24"/>
          <w:szCs w:val="24"/>
        </w:rPr>
        <w:t xml:space="preserve"> and last updated on </w:t>
      </w:r>
      <w:r w:rsidR="003521BC">
        <w:rPr>
          <w:rFonts w:asciiTheme="minorHAnsi" w:hAnsiTheme="minorHAnsi" w:cstheme="minorHAnsi"/>
          <w:sz w:val="24"/>
          <w:szCs w:val="24"/>
        </w:rPr>
        <w:t>11.01</w:t>
      </w:r>
      <w:r w:rsidRPr="006E709E">
        <w:rPr>
          <w:rFonts w:asciiTheme="minorHAnsi" w:hAnsiTheme="minorHAnsi" w:cstheme="minorHAnsi"/>
          <w:sz w:val="24"/>
          <w:szCs w:val="24"/>
        </w:rPr>
        <w:t>.202</w:t>
      </w:r>
      <w:r w:rsidR="003521BC">
        <w:rPr>
          <w:rFonts w:asciiTheme="minorHAnsi" w:hAnsiTheme="minorHAnsi" w:cstheme="minorHAnsi"/>
          <w:sz w:val="24"/>
          <w:szCs w:val="24"/>
        </w:rPr>
        <w:t>4</w:t>
      </w:r>
      <w:r w:rsidRPr="006E709E">
        <w:rPr>
          <w:rFonts w:asciiTheme="minorHAnsi" w:hAnsiTheme="minorHAnsi" w:cstheme="minorHAnsi"/>
          <w:sz w:val="24"/>
          <w:szCs w:val="24"/>
        </w:rPr>
        <w:t>.</w:t>
      </w:r>
    </w:p>
    <w:p w14:paraId="50460C0A" w14:textId="77777777" w:rsidR="006E709E" w:rsidRPr="006E709E" w:rsidRDefault="006E709E" w:rsidP="00A8076D">
      <w:pPr>
        <w:pStyle w:val="BodyText"/>
        <w:ind w:left="-709"/>
        <w:jc w:val="left"/>
        <w:rPr>
          <w:rFonts w:asciiTheme="minorHAnsi" w:hAnsiTheme="minorHAnsi" w:cstheme="minorHAnsi"/>
          <w:sz w:val="24"/>
          <w:szCs w:val="24"/>
        </w:rPr>
      </w:pPr>
      <w:r w:rsidRPr="006E709E">
        <w:rPr>
          <w:rFonts w:asciiTheme="minorHAnsi" w:hAnsiTheme="minorHAnsi" w:cstheme="minorHAnsi"/>
          <w:sz w:val="24"/>
          <w:szCs w:val="24"/>
        </w:rPr>
        <w:t>We may change this policy from time to time, when we do we will inform you for example,</w:t>
      </w:r>
      <w:r w:rsidRPr="006E709E">
        <w:rPr>
          <w:rFonts w:asciiTheme="minorHAnsi" w:hAnsiTheme="minorHAnsi" w:cstheme="minorHAnsi"/>
          <w:i/>
          <w:iCs/>
          <w:sz w:val="24"/>
          <w:szCs w:val="24"/>
        </w:rPr>
        <w:t xml:space="preserve"> </w:t>
      </w:r>
      <w:r w:rsidRPr="006E709E">
        <w:rPr>
          <w:rStyle w:val="InsertText"/>
          <w:rFonts w:asciiTheme="minorHAnsi" w:hAnsiTheme="minorHAnsi" w:cstheme="minorHAnsi"/>
          <w:i w:val="0"/>
          <w:iCs/>
          <w:sz w:val="24"/>
          <w:szCs w:val="24"/>
        </w:rPr>
        <w:t>by including a prominent link to a description of those changes on our website for a reasonable period or by other means, such as email</w:t>
      </w:r>
      <w:r w:rsidRPr="006E709E">
        <w:rPr>
          <w:rFonts w:asciiTheme="minorHAnsi" w:hAnsiTheme="minorHAnsi" w:cstheme="minorHAnsi"/>
          <w:sz w:val="24"/>
          <w:szCs w:val="24"/>
        </w:rPr>
        <w:t>.</w:t>
      </w:r>
    </w:p>
    <w:p w14:paraId="350CF90A" w14:textId="77777777" w:rsidR="00C63E51" w:rsidRPr="00C63E51" w:rsidRDefault="00C63E51" w:rsidP="00A8076D">
      <w:pPr>
        <w:ind w:left="-709"/>
        <w:rPr>
          <w:rFonts w:cstheme="minorHAnsi"/>
          <w:b/>
          <w:bCs/>
          <w:sz w:val="48"/>
          <w:szCs w:val="48"/>
        </w:rPr>
      </w:pPr>
    </w:p>
    <w:sectPr w:rsidR="00C63E51" w:rsidRPr="00C63E51" w:rsidSect="008F5ABC">
      <w:headerReference w:type="default" r:id="rId14"/>
      <w:pgSz w:w="11906" w:h="16838"/>
      <w:pgMar w:top="2410" w:right="1440" w:bottom="255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71C9" w14:textId="77777777" w:rsidR="00913AD7" w:rsidRDefault="00913AD7" w:rsidP="00E60B9F">
      <w:pPr>
        <w:spacing w:after="0" w:line="240" w:lineRule="auto"/>
      </w:pPr>
      <w:r>
        <w:separator/>
      </w:r>
    </w:p>
  </w:endnote>
  <w:endnote w:type="continuationSeparator" w:id="0">
    <w:p w14:paraId="641FD8F8" w14:textId="77777777" w:rsidR="00913AD7" w:rsidRDefault="00913AD7" w:rsidP="00E6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AA9B" w14:textId="77777777" w:rsidR="00913AD7" w:rsidRDefault="00913AD7" w:rsidP="00E60B9F">
      <w:pPr>
        <w:spacing w:after="0" w:line="240" w:lineRule="auto"/>
      </w:pPr>
      <w:r>
        <w:separator/>
      </w:r>
    </w:p>
  </w:footnote>
  <w:footnote w:type="continuationSeparator" w:id="0">
    <w:p w14:paraId="4D8F5B57" w14:textId="77777777" w:rsidR="00913AD7" w:rsidRDefault="00913AD7" w:rsidP="00E60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0309" w14:textId="31060894" w:rsidR="00E60B9F" w:rsidRDefault="00E60B9F">
    <w:pPr>
      <w:pStyle w:val="Header"/>
    </w:pPr>
    <w:r>
      <w:rPr>
        <w:noProof/>
      </w:rPr>
      <w:drawing>
        <wp:anchor distT="0" distB="0" distL="114300" distR="114300" simplePos="0" relativeHeight="251658240" behindDoc="1" locked="0" layoutInCell="1" allowOverlap="1" wp14:anchorId="0EF38802" wp14:editId="0437E9DF">
          <wp:simplePos x="0" y="0"/>
          <wp:positionH relativeFrom="column">
            <wp:posOffset>-925521</wp:posOffset>
          </wp:positionH>
          <wp:positionV relativeFrom="paragraph">
            <wp:posOffset>-426134</wp:posOffset>
          </wp:positionV>
          <wp:extent cx="7570966" cy="10709254"/>
          <wp:effectExtent l="0" t="0" r="0" b="0"/>
          <wp:wrapNone/>
          <wp:docPr id="1124766889" name="Picture 1124766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767497" name="Picture 140176749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966" cy="107092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1CC"/>
    <w:multiLevelType w:val="multilevel"/>
    <w:tmpl w:val="205CE35E"/>
    <w:lvl w:ilvl="0">
      <w:start w:val="8"/>
      <w:numFmt w:val="decimal"/>
      <w:lvlText w:val="%1"/>
      <w:lvlJc w:val="left"/>
      <w:pPr>
        <w:ind w:left="360" w:hanging="360"/>
      </w:pPr>
      <w:rPr>
        <w:rFonts w:cstheme="minorBidi" w:hint="default"/>
      </w:rPr>
    </w:lvl>
    <w:lvl w:ilvl="1">
      <w:start w:val="1"/>
      <w:numFmt w:val="decimal"/>
      <w:lvlText w:val="%1.%2"/>
      <w:lvlJc w:val="left"/>
      <w:pPr>
        <w:ind w:left="371" w:hanging="360"/>
      </w:pPr>
      <w:rPr>
        <w:rFonts w:cstheme="minorBidi" w:hint="default"/>
        <w:b/>
        <w:bCs/>
      </w:rPr>
    </w:lvl>
    <w:lvl w:ilvl="2">
      <w:start w:val="1"/>
      <w:numFmt w:val="decimal"/>
      <w:lvlText w:val="%1.%2.%3"/>
      <w:lvlJc w:val="left"/>
      <w:pPr>
        <w:ind w:left="742" w:hanging="720"/>
      </w:pPr>
      <w:rPr>
        <w:rFonts w:cstheme="minorBidi" w:hint="default"/>
      </w:rPr>
    </w:lvl>
    <w:lvl w:ilvl="3">
      <w:start w:val="1"/>
      <w:numFmt w:val="decimal"/>
      <w:lvlText w:val="%1.%2.%3.%4"/>
      <w:lvlJc w:val="left"/>
      <w:pPr>
        <w:ind w:left="753" w:hanging="720"/>
      </w:pPr>
      <w:rPr>
        <w:rFonts w:cstheme="minorBidi" w:hint="default"/>
      </w:rPr>
    </w:lvl>
    <w:lvl w:ilvl="4">
      <w:start w:val="1"/>
      <w:numFmt w:val="decimal"/>
      <w:lvlText w:val="%1.%2.%3.%4.%5"/>
      <w:lvlJc w:val="left"/>
      <w:pPr>
        <w:ind w:left="1124" w:hanging="1080"/>
      </w:pPr>
      <w:rPr>
        <w:rFonts w:cstheme="minorBidi" w:hint="default"/>
      </w:rPr>
    </w:lvl>
    <w:lvl w:ilvl="5">
      <w:start w:val="1"/>
      <w:numFmt w:val="decimal"/>
      <w:lvlText w:val="%1.%2.%3.%4.%5.%6"/>
      <w:lvlJc w:val="left"/>
      <w:pPr>
        <w:ind w:left="1135" w:hanging="1080"/>
      </w:pPr>
      <w:rPr>
        <w:rFonts w:cstheme="minorBidi" w:hint="default"/>
      </w:rPr>
    </w:lvl>
    <w:lvl w:ilvl="6">
      <w:start w:val="1"/>
      <w:numFmt w:val="decimal"/>
      <w:lvlText w:val="%1.%2.%3.%4.%5.%6.%7"/>
      <w:lvlJc w:val="left"/>
      <w:pPr>
        <w:ind w:left="1506" w:hanging="1440"/>
      </w:pPr>
      <w:rPr>
        <w:rFonts w:cstheme="minorBidi" w:hint="default"/>
      </w:rPr>
    </w:lvl>
    <w:lvl w:ilvl="7">
      <w:start w:val="1"/>
      <w:numFmt w:val="decimal"/>
      <w:lvlText w:val="%1.%2.%3.%4.%5.%6.%7.%8"/>
      <w:lvlJc w:val="left"/>
      <w:pPr>
        <w:ind w:left="1517" w:hanging="1440"/>
      </w:pPr>
      <w:rPr>
        <w:rFonts w:cstheme="minorBidi" w:hint="default"/>
      </w:rPr>
    </w:lvl>
    <w:lvl w:ilvl="8">
      <w:start w:val="1"/>
      <w:numFmt w:val="decimal"/>
      <w:lvlText w:val="%1.%2.%3.%4.%5.%6.%7.%8.%9"/>
      <w:lvlJc w:val="left"/>
      <w:pPr>
        <w:ind w:left="1888" w:hanging="1800"/>
      </w:pPr>
      <w:rPr>
        <w:rFonts w:cstheme="minorBidi" w:hint="default"/>
      </w:rPr>
    </w:lvl>
  </w:abstractNum>
  <w:abstractNum w:abstractNumId="1" w15:restartNumberingAfterBreak="0">
    <w:nsid w:val="10AC5DC9"/>
    <w:multiLevelType w:val="multilevel"/>
    <w:tmpl w:val="35BE3F68"/>
    <w:name w:val="DraftingNotes"/>
    <w:lvl w:ilvl="0">
      <w:start w:val="1"/>
      <w:numFmt w:val="none"/>
      <w:pStyle w:val="DraftingNote"/>
      <w:suff w:val="nothing"/>
      <w:lvlText w:val=""/>
      <w:lvlJc w:val="left"/>
      <w:pPr>
        <w:tabs>
          <w:tab w:val="num" w:pos="720"/>
        </w:tabs>
        <w:ind w:left="0" w:firstLine="0"/>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6557149"/>
    <w:multiLevelType w:val="hybridMultilevel"/>
    <w:tmpl w:val="8128723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CD5957"/>
    <w:multiLevelType w:val="multilevel"/>
    <w:tmpl w:val="2A22ACD4"/>
    <w:lvl w:ilvl="0">
      <w:start w:val="8"/>
      <w:numFmt w:val="decimal"/>
      <w:lvlText w:val="%1"/>
      <w:lvlJc w:val="left"/>
      <w:pPr>
        <w:ind w:left="360" w:hanging="360"/>
      </w:pPr>
      <w:rPr>
        <w:rFonts w:hint="default"/>
      </w:rPr>
    </w:lvl>
    <w:lvl w:ilvl="1">
      <w:start w:val="4"/>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4" w15:restartNumberingAfterBreak="0">
    <w:nsid w:val="1BC1703E"/>
    <w:multiLevelType w:val="hybridMultilevel"/>
    <w:tmpl w:val="A542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918CA"/>
    <w:multiLevelType w:val="hybridMultilevel"/>
    <w:tmpl w:val="49E68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D1725"/>
    <w:multiLevelType w:val="hybridMultilevel"/>
    <w:tmpl w:val="3AA6535E"/>
    <w:lvl w:ilvl="0" w:tplc="852C738C">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2B6F87"/>
    <w:multiLevelType w:val="multilevel"/>
    <w:tmpl w:val="331650B2"/>
    <w:lvl w:ilvl="0">
      <w:start w:val="8"/>
      <w:numFmt w:val="decimal"/>
      <w:lvlText w:val="%1"/>
      <w:lvlJc w:val="left"/>
      <w:pPr>
        <w:ind w:left="360" w:hanging="360"/>
      </w:pPr>
      <w:rPr>
        <w:rFonts w:cstheme="minorBidi" w:hint="default"/>
      </w:rPr>
    </w:lvl>
    <w:lvl w:ilvl="1">
      <w:start w:val="3"/>
      <w:numFmt w:val="decimal"/>
      <w:lvlText w:val="%1.%2"/>
      <w:lvlJc w:val="left"/>
      <w:pPr>
        <w:ind w:left="371" w:hanging="360"/>
      </w:pPr>
      <w:rPr>
        <w:rFonts w:cstheme="minorBidi" w:hint="default"/>
        <w:b/>
        <w:bCs/>
      </w:rPr>
    </w:lvl>
    <w:lvl w:ilvl="2">
      <w:start w:val="1"/>
      <w:numFmt w:val="decimal"/>
      <w:lvlText w:val="%1.%2.%3"/>
      <w:lvlJc w:val="left"/>
      <w:pPr>
        <w:ind w:left="742" w:hanging="720"/>
      </w:pPr>
      <w:rPr>
        <w:rFonts w:cstheme="minorBidi" w:hint="default"/>
      </w:rPr>
    </w:lvl>
    <w:lvl w:ilvl="3">
      <w:start w:val="1"/>
      <w:numFmt w:val="decimal"/>
      <w:lvlText w:val="%1.%2.%3.%4"/>
      <w:lvlJc w:val="left"/>
      <w:pPr>
        <w:ind w:left="753" w:hanging="720"/>
      </w:pPr>
      <w:rPr>
        <w:rFonts w:cstheme="minorBidi" w:hint="default"/>
      </w:rPr>
    </w:lvl>
    <w:lvl w:ilvl="4">
      <w:start w:val="1"/>
      <w:numFmt w:val="decimal"/>
      <w:lvlText w:val="%1.%2.%3.%4.%5"/>
      <w:lvlJc w:val="left"/>
      <w:pPr>
        <w:ind w:left="1124" w:hanging="1080"/>
      </w:pPr>
      <w:rPr>
        <w:rFonts w:cstheme="minorBidi" w:hint="default"/>
      </w:rPr>
    </w:lvl>
    <w:lvl w:ilvl="5">
      <w:start w:val="1"/>
      <w:numFmt w:val="decimal"/>
      <w:lvlText w:val="%1.%2.%3.%4.%5.%6"/>
      <w:lvlJc w:val="left"/>
      <w:pPr>
        <w:ind w:left="1135" w:hanging="1080"/>
      </w:pPr>
      <w:rPr>
        <w:rFonts w:cstheme="minorBidi" w:hint="default"/>
      </w:rPr>
    </w:lvl>
    <w:lvl w:ilvl="6">
      <w:start w:val="1"/>
      <w:numFmt w:val="decimal"/>
      <w:lvlText w:val="%1.%2.%3.%4.%5.%6.%7"/>
      <w:lvlJc w:val="left"/>
      <w:pPr>
        <w:ind w:left="1506" w:hanging="1440"/>
      </w:pPr>
      <w:rPr>
        <w:rFonts w:cstheme="minorBidi" w:hint="default"/>
      </w:rPr>
    </w:lvl>
    <w:lvl w:ilvl="7">
      <w:start w:val="1"/>
      <w:numFmt w:val="decimal"/>
      <w:lvlText w:val="%1.%2.%3.%4.%5.%6.%7.%8"/>
      <w:lvlJc w:val="left"/>
      <w:pPr>
        <w:ind w:left="1517" w:hanging="1440"/>
      </w:pPr>
      <w:rPr>
        <w:rFonts w:cstheme="minorBidi" w:hint="default"/>
      </w:rPr>
    </w:lvl>
    <w:lvl w:ilvl="8">
      <w:start w:val="1"/>
      <w:numFmt w:val="decimal"/>
      <w:lvlText w:val="%1.%2.%3.%4.%5.%6.%7.%8.%9"/>
      <w:lvlJc w:val="left"/>
      <w:pPr>
        <w:ind w:left="1888" w:hanging="1800"/>
      </w:pPr>
      <w:rPr>
        <w:rFonts w:cstheme="minorBidi" w:hint="default"/>
      </w:rPr>
    </w:lvl>
  </w:abstractNum>
  <w:abstractNum w:abstractNumId="8" w15:restartNumberingAfterBreak="0">
    <w:nsid w:val="39343FE3"/>
    <w:multiLevelType w:val="multilevel"/>
    <w:tmpl w:val="8DFEEAC6"/>
    <w:lvl w:ilvl="0">
      <w:start w:val="1"/>
      <w:numFmt w:val="decimal"/>
      <w:lvlText w:val="%1."/>
      <w:lvlJc w:val="left"/>
      <w:pPr>
        <w:ind w:left="11" w:hanging="360"/>
      </w:pPr>
    </w:lvl>
    <w:lvl w:ilvl="1">
      <w:start w:val="5"/>
      <w:numFmt w:val="decimal"/>
      <w:isLgl/>
      <w:lvlText w:val="%1.%2"/>
      <w:lvlJc w:val="left"/>
      <w:pPr>
        <w:ind w:left="361" w:hanging="71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9" w15:restartNumberingAfterBreak="0">
    <w:nsid w:val="459D68A9"/>
    <w:multiLevelType w:val="hybridMultilevel"/>
    <w:tmpl w:val="C9BCE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04AFB"/>
    <w:multiLevelType w:val="multilevel"/>
    <w:tmpl w:val="ABA8D694"/>
    <w:lvl w:ilvl="0">
      <w:start w:val="7"/>
      <w:numFmt w:val="decimal"/>
      <w:lvlText w:val="%1"/>
      <w:lvlJc w:val="left"/>
      <w:pPr>
        <w:ind w:left="360" w:hanging="360"/>
      </w:pPr>
      <w:rPr>
        <w:rFonts w:hint="default"/>
      </w:rPr>
    </w:lvl>
    <w:lvl w:ilvl="1">
      <w:start w:val="1"/>
      <w:numFmt w:val="decimal"/>
      <w:lvlText w:val="%1.%2"/>
      <w:lvlJc w:val="left"/>
      <w:pPr>
        <w:ind w:left="371" w:hanging="360"/>
      </w:pPr>
      <w:rPr>
        <w:rFonts w:hint="default"/>
        <w:b/>
        <w:bCs/>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11" w15:restartNumberingAfterBreak="0">
    <w:nsid w:val="51237963"/>
    <w:multiLevelType w:val="hybridMultilevel"/>
    <w:tmpl w:val="4446C63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2" w15:restartNumberingAfterBreak="0">
    <w:nsid w:val="56056EE4"/>
    <w:multiLevelType w:val="multilevel"/>
    <w:tmpl w:val="C8168562"/>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61B360C3"/>
    <w:multiLevelType w:val="hybridMultilevel"/>
    <w:tmpl w:val="1F06783A"/>
    <w:lvl w:ilvl="0" w:tplc="852C738C">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9D57C8"/>
    <w:multiLevelType w:val="hybridMultilevel"/>
    <w:tmpl w:val="CE78505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AE341BD"/>
    <w:multiLevelType w:val="multilevel"/>
    <w:tmpl w:val="529ED8B0"/>
    <w:lvl w:ilvl="0">
      <w:start w:val="1"/>
      <w:numFmt w:val="decimal"/>
      <w:lvlText w:val="%1."/>
      <w:lvlJc w:val="left"/>
      <w:pPr>
        <w:ind w:left="11" w:hanging="360"/>
      </w:pPr>
    </w:lvl>
    <w:lvl w:ilvl="1">
      <w:start w:val="1"/>
      <w:numFmt w:val="bullet"/>
      <w:lvlText w:val=""/>
      <w:lvlJc w:val="left"/>
      <w:pPr>
        <w:ind w:left="11" w:hanging="360"/>
      </w:pPr>
      <w:rPr>
        <w:rFonts w:ascii="Symbol" w:hAnsi="Symbol"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6" w15:restartNumberingAfterBreak="0">
    <w:nsid w:val="721C77A7"/>
    <w:multiLevelType w:val="hybridMultilevel"/>
    <w:tmpl w:val="3E0E0A30"/>
    <w:lvl w:ilvl="0" w:tplc="5928E23A">
      <w:start w:val="1"/>
      <w:numFmt w:val="decimal"/>
      <w:lvlText w:val="%1"/>
      <w:lvlJc w:val="left"/>
      <w:pPr>
        <w:ind w:left="1" w:hanging="710"/>
      </w:pPr>
      <w:rPr>
        <w:rFonts w:hint="default"/>
        <w:b/>
        <w:i w:val="0"/>
      </w:rPr>
    </w:lvl>
    <w:lvl w:ilvl="1" w:tplc="0809000F">
      <w:start w:val="1"/>
      <w:numFmt w:val="decimal"/>
      <w:lvlText w:val="%2."/>
      <w:lvlJc w:val="left"/>
      <w:pPr>
        <w:ind w:left="371" w:hanging="360"/>
      </w:pPr>
    </w:lvl>
    <w:lvl w:ilvl="2" w:tplc="0809001B">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7" w15:restartNumberingAfterBreak="0">
    <w:nsid w:val="74D324DB"/>
    <w:multiLevelType w:val="hybridMultilevel"/>
    <w:tmpl w:val="F78686B4"/>
    <w:lvl w:ilvl="0" w:tplc="852C738C">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4545F3"/>
    <w:multiLevelType w:val="multilevel"/>
    <w:tmpl w:val="B0BCB9FE"/>
    <w:lvl w:ilvl="0">
      <w:start w:val="7"/>
      <w:numFmt w:val="decimal"/>
      <w:lvlText w:val="%1"/>
      <w:lvlJc w:val="left"/>
      <w:pPr>
        <w:ind w:left="360" w:hanging="360"/>
      </w:pPr>
      <w:rPr>
        <w:rFonts w:cstheme="minorBidi" w:hint="default"/>
      </w:rPr>
    </w:lvl>
    <w:lvl w:ilvl="1">
      <w:start w:val="1"/>
      <w:numFmt w:val="decimal"/>
      <w:lvlText w:val="%1.%2"/>
      <w:lvlJc w:val="left"/>
      <w:pPr>
        <w:ind w:left="371" w:hanging="360"/>
      </w:pPr>
      <w:rPr>
        <w:rFonts w:cstheme="minorBidi" w:hint="default"/>
        <w:b/>
        <w:bCs/>
      </w:rPr>
    </w:lvl>
    <w:lvl w:ilvl="2">
      <w:start w:val="1"/>
      <w:numFmt w:val="decimal"/>
      <w:lvlText w:val="%1.%2.%3"/>
      <w:lvlJc w:val="left"/>
      <w:pPr>
        <w:ind w:left="742" w:hanging="720"/>
      </w:pPr>
      <w:rPr>
        <w:rFonts w:cstheme="minorBidi" w:hint="default"/>
      </w:rPr>
    </w:lvl>
    <w:lvl w:ilvl="3">
      <w:start w:val="1"/>
      <w:numFmt w:val="decimal"/>
      <w:lvlText w:val="%1.%2.%3.%4"/>
      <w:lvlJc w:val="left"/>
      <w:pPr>
        <w:ind w:left="753" w:hanging="720"/>
      </w:pPr>
      <w:rPr>
        <w:rFonts w:cstheme="minorBidi" w:hint="default"/>
      </w:rPr>
    </w:lvl>
    <w:lvl w:ilvl="4">
      <w:start w:val="1"/>
      <w:numFmt w:val="decimal"/>
      <w:lvlText w:val="%1.%2.%3.%4.%5"/>
      <w:lvlJc w:val="left"/>
      <w:pPr>
        <w:ind w:left="1124" w:hanging="1080"/>
      </w:pPr>
      <w:rPr>
        <w:rFonts w:cstheme="minorBidi" w:hint="default"/>
      </w:rPr>
    </w:lvl>
    <w:lvl w:ilvl="5">
      <w:start w:val="1"/>
      <w:numFmt w:val="decimal"/>
      <w:lvlText w:val="%1.%2.%3.%4.%5.%6"/>
      <w:lvlJc w:val="left"/>
      <w:pPr>
        <w:ind w:left="1135" w:hanging="1080"/>
      </w:pPr>
      <w:rPr>
        <w:rFonts w:cstheme="minorBidi" w:hint="default"/>
      </w:rPr>
    </w:lvl>
    <w:lvl w:ilvl="6">
      <w:start w:val="1"/>
      <w:numFmt w:val="decimal"/>
      <w:lvlText w:val="%1.%2.%3.%4.%5.%6.%7"/>
      <w:lvlJc w:val="left"/>
      <w:pPr>
        <w:ind w:left="1506" w:hanging="1440"/>
      </w:pPr>
      <w:rPr>
        <w:rFonts w:cstheme="minorBidi" w:hint="default"/>
      </w:rPr>
    </w:lvl>
    <w:lvl w:ilvl="7">
      <w:start w:val="1"/>
      <w:numFmt w:val="decimal"/>
      <w:lvlText w:val="%1.%2.%3.%4.%5.%6.%7.%8"/>
      <w:lvlJc w:val="left"/>
      <w:pPr>
        <w:ind w:left="1517" w:hanging="1440"/>
      </w:pPr>
      <w:rPr>
        <w:rFonts w:cstheme="minorBidi" w:hint="default"/>
      </w:rPr>
    </w:lvl>
    <w:lvl w:ilvl="8">
      <w:start w:val="1"/>
      <w:numFmt w:val="decimal"/>
      <w:lvlText w:val="%1.%2.%3.%4.%5.%6.%7.%8.%9"/>
      <w:lvlJc w:val="left"/>
      <w:pPr>
        <w:ind w:left="1888" w:hanging="1800"/>
      </w:pPr>
      <w:rPr>
        <w:rFonts w:cstheme="minorBidi" w:hint="default"/>
      </w:rPr>
    </w:lvl>
  </w:abstractNum>
  <w:num w:numId="1" w16cid:durableId="1420639440">
    <w:abstractNumId w:val="8"/>
  </w:num>
  <w:num w:numId="2" w16cid:durableId="1757022100">
    <w:abstractNumId w:val="16"/>
  </w:num>
  <w:num w:numId="3" w16cid:durableId="1063604473">
    <w:abstractNumId w:val="15"/>
  </w:num>
  <w:num w:numId="4" w16cid:durableId="1909999845">
    <w:abstractNumId w:val="3"/>
  </w:num>
  <w:num w:numId="5" w16cid:durableId="1735660288">
    <w:abstractNumId w:val="5"/>
  </w:num>
  <w:num w:numId="6" w16cid:durableId="2007172900">
    <w:abstractNumId w:val="10"/>
  </w:num>
  <w:num w:numId="7" w16cid:durableId="1788354672">
    <w:abstractNumId w:val="6"/>
  </w:num>
  <w:num w:numId="8" w16cid:durableId="1431857200">
    <w:abstractNumId w:val="9"/>
  </w:num>
  <w:num w:numId="9" w16cid:durableId="775447224">
    <w:abstractNumId w:val="17"/>
  </w:num>
  <w:num w:numId="10" w16cid:durableId="807675001">
    <w:abstractNumId w:val="13"/>
  </w:num>
  <w:num w:numId="11" w16cid:durableId="571358082">
    <w:abstractNumId w:val="18"/>
  </w:num>
  <w:num w:numId="12" w16cid:durableId="1875531411">
    <w:abstractNumId w:val="0"/>
  </w:num>
  <w:num w:numId="13" w16cid:durableId="431432989">
    <w:abstractNumId w:val="7"/>
  </w:num>
  <w:num w:numId="14" w16cid:durableId="1645626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12422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5776627">
    <w:abstractNumId w:val="11"/>
  </w:num>
  <w:num w:numId="17" w16cid:durableId="909576648">
    <w:abstractNumId w:val="11"/>
  </w:num>
  <w:num w:numId="18" w16cid:durableId="305476891">
    <w:abstractNumId w:val="4"/>
  </w:num>
  <w:num w:numId="19" w16cid:durableId="1655601692">
    <w:abstractNumId w:val="14"/>
  </w:num>
  <w:num w:numId="20" w16cid:durableId="1464957898">
    <w:abstractNumId w:val="2"/>
  </w:num>
  <w:num w:numId="21" w16cid:durableId="736561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9F"/>
    <w:rsid w:val="0001792E"/>
    <w:rsid w:val="0002035D"/>
    <w:rsid w:val="001064DF"/>
    <w:rsid w:val="0010778D"/>
    <w:rsid w:val="00115BA6"/>
    <w:rsid w:val="00170C24"/>
    <w:rsid w:val="00293CA8"/>
    <w:rsid w:val="0033379E"/>
    <w:rsid w:val="003521BC"/>
    <w:rsid w:val="00413090"/>
    <w:rsid w:val="0045642C"/>
    <w:rsid w:val="00490054"/>
    <w:rsid w:val="00571F86"/>
    <w:rsid w:val="005C23FA"/>
    <w:rsid w:val="005C5BDA"/>
    <w:rsid w:val="005D32DF"/>
    <w:rsid w:val="00654DD2"/>
    <w:rsid w:val="00675C24"/>
    <w:rsid w:val="006E709E"/>
    <w:rsid w:val="00765CE1"/>
    <w:rsid w:val="007C4B6A"/>
    <w:rsid w:val="007D6F9C"/>
    <w:rsid w:val="00813AA3"/>
    <w:rsid w:val="0084566C"/>
    <w:rsid w:val="00897D9B"/>
    <w:rsid w:val="008C1A5F"/>
    <w:rsid w:val="008F5ABC"/>
    <w:rsid w:val="00913AD7"/>
    <w:rsid w:val="00956075"/>
    <w:rsid w:val="00971C40"/>
    <w:rsid w:val="009C3754"/>
    <w:rsid w:val="009D238D"/>
    <w:rsid w:val="00A8076D"/>
    <w:rsid w:val="00AC7927"/>
    <w:rsid w:val="00B5355D"/>
    <w:rsid w:val="00C06AD9"/>
    <w:rsid w:val="00C50237"/>
    <w:rsid w:val="00C63E51"/>
    <w:rsid w:val="00C70336"/>
    <w:rsid w:val="00C95CDF"/>
    <w:rsid w:val="00CA71F5"/>
    <w:rsid w:val="00CF0097"/>
    <w:rsid w:val="00CF764C"/>
    <w:rsid w:val="00D75588"/>
    <w:rsid w:val="00D83C17"/>
    <w:rsid w:val="00E60B9F"/>
    <w:rsid w:val="00E80F49"/>
    <w:rsid w:val="00E92D7F"/>
    <w:rsid w:val="00ED2D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1077C"/>
  <w15:chartTrackingRefBased/>
  <w15:docId w15:val="{A71E3590-3E68-4863-A9D9-08FDD5B8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A5F"/>
  </w:style>
  <w:style w:type="paragraph" w:styleId="Heading1">
    <w:name w:val="heading 1"/>
    <w:basedOn w:val="BodyText"/>
    <w:next w:val="BodyText"/>
    <w:link w:val="Heading1Char"/>
    <w:qFormat/>
    <w:rsid w:val="006E709E"/>
    <w:pPr>
      <w:keepNext/>
      <w:spacing w:before="240"/>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B9F"/>
  </w:style>
  <w:style w:type="paragraph" w:styleId="Footer">
    <w:name w:val="footer"/>
    <w:basedOn w:val="Normal"/>
    <w:link w:val="FooterChar"/>
    <w:uiPriority w:val="99"/>
    <w:unhideWhenUsed/>
    <w:rsid w:val="00E60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B9F"/>
  </w:style>
  <w:style w:type="paragraph" w:styleId="ListParagraph">
    <w:name w:val="List Paragraph"/>
    <w:basedOn w:val="Normal"/>
    <w:uiPriority w:val="34"/>
    <w:qFormat/>
    <w:rsid w:val="00C95CDF"/>
    <w:pPr>
      <w:ind w:left="720"/>
      <w:contextualSpacing/>
    </w:pPr>
  </w:style>
  <w:style w:type="character" w:customStyle="1" w:styleId="Heading1Char">
    <w:name w:val="Heading 1 Char"/>
    <w:basedOn w:val="DefaultParagraphFont"/>
    <w:link w:val="Heading1"/>
    <w:rsid w:val="006E709E"/>
    <w:rPr>
      <w:rFonts w:ascii="Arial" w:eastAsia="Times New Roman" w:hAnsi="Arial" w:cs="Arial"/>
      <w:b/>
      <w:kern w:val="0"/>
      <w:sz w:val="20"/>
      <w:szCs w:val="20"/>
      <w:lang w:eastAsia="en-GB"/>
      <w14:ligatures w14:val="none"/>
    </w:rPr>
  </w:style>
  <w:style w:type="character" w:styleId="Hyperlink">
    <w:name w:val="Hyperlink"/>
    <w:unhideWhenUsed/>
    <w:rsid w:val="006E709E"/>
    <w:rPr>
      <w:rFonts w:ascii="Arial" w:hAnsi="Arial" w:cs="Arial" w:hint="default"/>
      <w:color w:val="0000FF"/>
      <w:u w:val="single"/>
    </w:rPr>
  </w:style>
  <w:style w:type="paragraph" w:styleId="BodyText">
    <w:name w:val="Body Text"/>
    <w:link w:val="BodyTextChar"/>
    <w:unhideWhenUsed/>
    <w:rsid w:val="006E709E"/>
    <w:pPr>
      <w:spacing w:after="240" w:line="276" w:lineRule="auto"/>
      <w:jc w:val="both"/>
    </w:pPr>
    <w:rPr>
      <w:rFonts w:ascii="Arial" w:eastAsia="Arial" w:hAnsi="Arial" w:cs="Arial"/>
      <w:kern w:val="0"/>
      <w:sz w:val="20"/>
      <w:szCs w:val="20"/>
      <w:lang w:eastAsia="en-GB"/>
      <w14:ligatures w14:val="none"/>
    </w:rPr>
  </w:style>
  <w:style w:type="character" w:customStyle="1" w:styleId="BodyTextChar">
    <w:name w:val="Body Text Char"/>
    <w:basedOn w:val="DefaultParagraphFont"/>
    <w:link w:val="BodyText"/>
    <w:rsid w:val="006E709E"/>
    <w:rPr>
      <w:rFonts w:ascii="Arial" w:eastAsia="Arial" w:hAnsi="Arial" w:cs="Arial"/>
      <w:kern w:val="0"/>
      <w:sz w:val="20"/>
      <w:szCs w:val="20"/>
      <w:lang w:eastAsia="en-GB"/>
      <w14:ligatures w14:val="none"/>
    </w:rPr>
  </w:style>
  <w:style w:type="character" w:styleId="Strong">
    <w:name w:val="Strong"/>
    <w:qFormat/>
    <w:rsid w:val="006E709E"/>
    <w:rPr>
      <w:rFonts w:ascii="Arial" w:hAnsi="Arial" w:cs="Arial" w:hint="default"/>
      <w:b/>
      <w:bCs w:val="0"/>
    </w:rPr>
  </w:style>
  <w:style w:type="paragraph" w:customStyle="1" w:styleId="DraftingNote">
    <w:name w:val="Drafting Note"/>
    <w:basedOn w:val="BodyText"/>
    <w:rsid w:val="006E709E"/>
    <w:pPr>
      <w:numPr>
        <w:numId w:val="14"/>
      </w:numPr>
      <w:tabs>
        <w:tab w:val="num" w:pos="360"/>
      </w:tabs>
      <w:jc w:val="left"/>
    </w:pPr>
    <w:rPr>
      <w:color w:val="0000FF"/>
    </w:rPr>
  </w:style>
  <w:style w:type="paragraph" w:customStyle="1" w:styleId="DraftingNoteList1">
    <w:name w:val="Drafting Note List 1"/>
    <w:basedOn w:val="BodyText"/>
    <w:rsid w:val="006E709E"/>
    <w:pPr>
      <w:numPr>
        <w:ilvl w:val="1"/>
        <w:numId w:val="14"/>
      </w:numPr>
      <w:tabs>
        <w:tab w:val="num" w:pos="360"/>
      </w:tabs>
      <w:ind w:left="0" w:firstLine="0"/>
      <w:jc w:val="left"/>
    </w:pPr>
    <w:rPr>
      <w:color w:val="0000FF"/>
    </w:rPr>
  </w:style>
  <w:style w:type="paragraph" w:customStyle="1" w:styleId="DraftingNoteList2">
    <w:name w:val="Drafting Note List 2"/>
    <w:basedOn w:val="BodyText"/>
    <w:rsid w:val="006E709E"/>
    <w:pPr>
      <w:numPr>
        <w:ilvl w:val="2"/>
        <w:numId w:val="14"/>
      </w:numPr>
      <w:tabs>
        <w:tab w:val="num" w:pos="360"/>
      </w:tabs>
      <w:ind w:left="0" w:firstLine="0"/>
      <w:jc w:val="left"/>
    </w:pPr>
    <w:rPr>
      <w:color w:val="0000FF"/>
    </w:rPr>
  </w:style>
  <w:style w:type="paragraph" w:customStyle="1" w:styleId="DraftingNoteList3">
    <w:name w:val="Drafting Note List 3"/>
    <w:basedOn w:val="BodyText"/>
    <w:rsid w:val="006E709E"/>
    <w:pPr>
      <w:numPr>
        <w:ilvl w:val="3"/>
        <w:numId w:val="14"/>
      </w:numPr>
      <w:tabs>
        <w:tab w:val="num" w:pos="360"/>
      </w:tabs>
      <w:ind w:left="0" w:firstLine="0"/>
      <w:jc w:val="left"/>
    </w:pPr>
    <w:rPr>
      <w:color w:val="0000FF"/>
    </w:rPr>
  </w:style>
  <w:style w:type="paragraph" w:customStyle="1" w:styleId="DraftingNoteList4">
    <w:name w:val="Drafting Note List 4"/>
    <w:basedOn w:val="BodyText"/>
    <w:rsid w:val="006E709E"/>
    <w:pPr>
      <w:numPr>
        <w:ilvl w:val="4"/>
        <w:numId w:val="14"/>
      </w:numPr>
      <w:tabs>
        <w:tab w:val="num" w:pos="360"/>
      </w:tabs>
      <w:ind w:left="0" w:firstLine="0"/>
      <w:jc w:val="left"/>
    </w:pPr>
    <w:rPr>
      <w:color w:val="0000FF"/>
    </w:rPr>
  </w:style>
  <w:style w:type="paragraph" w:customStyle="1" w:styleId="DraftingNoteList5">
    <w:name w:val="Drafting Note List 5"/>
    <w:basedOn w:val="BodyText"/>
    <w:rsid w:val="006E709E"/>
    <w:pPr>
      <w:numPr>
        <w:ilvl w:val="5"/>
        <w:numId w:val="14"/>
      </w:numPr>
      <w:tabs>
        <w:tab w:val="num" w:pos="360"/>
      </w:tabs>
      <w:ind w:left="0" w:firstLine="0"/>
      <w:jc w:val="left"/>
    </w:pPr>
    <w:rPr>
      <w:color w:val="0000FF"/>
    </w:rPr>
  </w:style>
  <w:style w:type="paragraph" w:customStyle="1" w:styleId="Level1Number">
    <w:name w:val="Level 1 Number"/>
    <w:basedOn w:val="BodyText"/>
    <w:rsid w:val="006E709E"/>
    <w:pPr>
      <w:numPr>
        <w:numId w:val="15"/>
      </w:numPr>
      <w:tabs>
        <w:tab w:val="num" w:pos="360"/>
      </w:tabs>
      <w:ind w:left="0" w:firstLine="0"/>
      <w:outlineLvl w:val="2"/>
    </w:pPr>
  </w:style>
  <w:style w:type="paragraph" w:customStyle="1" w:styleId="Level2Number">
    <w:name w:val="Level 2 Number"/>
    <w:basedOn w:val="BodyText2"/>
    <w:rsid w:val="006E709E"/>
    <w:pPr>
      <w:numPr>
        <w:ilvl w:val="1"/>
        <w:numId w:val="15"/>
      </w:numPr>
      <w:tabs>
        <w:tab w:val="clear" w:pos="720"/>
        <w:tab w:val="num" w:pos="360"/>
      </w:tabs>
      <w:spacing w:after="240" w:line="276" w:lineRule="auto"/>
      <w:ind w:left="0" w:firstLine="0"/>
      <w:jc w:val="both"/>
    </w:pPr>
    <w:rPr>
      <w:rFonts w:ascii="Arial" w:eastAsia="Arial" w:hAnsi="Arial" w:cs="Arial"/>
      <w:kern w:val="0"/>
      <w:sz w:val="20"/>
      <w:szCs w:val="20"/>
      <w:lang w:eastAsia="en-GB"/>
      <w14:ligatures w14:val="none"/>
    </w:rPr>
  </w:style>
  <w:style w:type="paragraph" w:customStyle="1" w:styleId="Level3Number">
    <w:name w:val="Level 3 Number"/>
    <w:basedOn w:val="BodyText3"/>
    <w:rsid w:val="006E709E"/>
    <w:pPr>
      <w:numPr>
        <w:ilvl w:val="2"/>
        <w:numId w:val="15"/>
      </w:numPr>
      <w:tabs>
        <w:tab w:val="clear" w:pos="1440"/>
        <w:tab w:val="num" w:pos="360"/>
      </w:tabs>
      <w:spacing w:after="240" w:line="276" w:lineRule="auto"/>
      <w:ind w:left="0" w:firstLine="0"/>
      <w:jc w:val="both"/>
    </w:pPr>
    <w:rPr>
      <w:rFonts w:ascii="Arial" w:eastAsia="Arial" w:hAnsi="Arial" w:cs="Arial"/>
      <w:kern w:val="0"/>
      <w:sz w:val="20"/>
      <w:szCs w:val="20"/>
      <w:lang w:eastAsia="en-GB"/>
      <w14:ligatures w14:val="none"/>
    </w:rPr>
  </w:style>
  <w:style w:type="paragraph" w:customStyle="1" w:styleId="Level4Number">
    <w:name w:val="Level 4 Number"/>
    <w:basedOn w:val="Normal"/>
    <w:rsid w:val="006E709E"/>
    <w:pPr>
      <w:numPr>
        <w:ilvl w:val="3"/>
        <w:numId w:val="15"/>
      </w:numPr>
      <w:spacing w:after="60" w:line="276" w:lineRule="auto"/>
      <w:jc w:val="both"/>
    </w:pPr>
    <w:rPr>
      <w:rFonts w:ascii="Arial" w:eastAsia="Arial" w:hAnsi="Arial" w:cs="Arial"/>
      <w:kern w:val="0"/>
      <w:sz w:val="20"/>
      <w:szCs w:val="20"/>
      <w:lang w:eastAsia="en-GB"/>
      <w14:ligatures w14:val="none"/>
    </w:rPr>
  </w:style>
  <w:style w:type="paragraph" w:customStyle="1" w:styleId="Level5Number">
    <w:name w:val="Level 5 Number"/>
    <w:basedOn w:val="Normal"/>
    <w:rsid w:val="006E709E"/>
    <w:pPr>
      <w:numPr>
        <w:ilvl w:val="4"/>
        <w:numId w:val="15"/>
      </w:numPr>
      <w:spacing w:after="60" w:line="276" w:lineRule="auto"/>
      <w:jc w:val="both"/>
    </w:pPr>
    <w:rPr>
      <w:rFonts w:ascii="Arial" w:eastAsia="Arial" w:hAnsi="Arial" w:cs="Arial"/>
      <w:kern w:val="0"/>
      <w:sz w:val="20"/>
      <w:szCs w:val="20"/>
      <w:lang w:eastAsia="en-GB"/>
      <w14:ligatures w14:val="none"/>
    </w:rPr>
  </w:style>
  <w:style w:type="paragraph" w:customStyle="1" w:styleId="Level6Number">
    <w:name w:val="Level 6 Number"/>
    <w:basedOn w:val="Normal"/>
    <w:rsid w:val="006E709E"/>
    <w:pPr>
      <w:numPr>
        <w:ilvl w:val="5"/>
        <w:numId w:val="15"/>
      </w:numPr>
      <w:spacing w:after="60" w:line="276" w:lineRule="auto"/>
      <w:jc w:val="both"/>
    </w:pPr>
    <w:rPr>
      <w:rFonts w:ascii="Arial" w:eastAsia="Arial" w:hAnsi="Arial" w:cs="Arial"/>
      <w:kern w:val="0"/>
      <w:sz w:val="20"/>
      <w:szCs w:val="20"/>
      <w:lang w:eastAsia="en-GB"/>
      <w14:ligatures w14:val="none"/>
    </w:rPr>
  </w:style>
  <w:style w:type="paragraph" w:customStyle="1" w:styleId="Level7Number">
    <w:name w:val="Level 7 Number"/>
    <w:basedOn w:val="Normal"/>
    <w:rsid w:val="006E709E"/>
    <w:pPr>
      <w:numPr>
        <w:ilvl w:val="6"/>
        <w:numId w:val="15"/>
      </w:numPr>
      <w:spacing w:after="60" w:line="276" w:lineRule="auto"/>
      <w:jc w:val="both"/>
    </w:pPr>
    <w:rPr>
      <w:rFonts w:ascii="Arial" w:eastAsia="Arial" w:hAnsi="Arial" w:cs="Arial"/>
      <w:kern w:val="0"/>
      <w:sz w:val="20"/>
      <w:szCs w:val="20"/>
      <w:lang w:eastAsia="en-GB"/>
      <w14:ligatures w14:val="none"/>
    </w:rPr>
  </w:style>
  <w:style w:type="character" w:styleId="CommentReference">
    <w:name w:val="annotation reference"/>
    <w:uiPriority w:val="99"/>
    <w:semiHidden/>
    <w:unhideWhenUsed/>
    <w:rsid w:val="006E709E"/>
    <w:rPr>
      <w:rFonts w:ascii="Arial" w:hAnsi="Arial" w:cs="Arial" w:hint="default"/>
      <w:sz w:val="16"/>
      <w:szCs w:val="16"/>
    </w:rPr>
  </w:style>
  <w:style w:type="character" w:customStyle="1" w:styleId="InsertText">
    <w:name w:val="Insert Text"/>
    <w:rsid w:val="006E709E"/>
    <w:rPr>
      <w:rFonts w:ascii="Arial" w:hAnsi="Arial" w:cs="Arial" w:hint="default"/>
      <w:i/>
      <w:iCs w:val="0"/>
    </w:rPr>
  </w:style>
  <w:style w:type="character" w:customStyle="1" w:styleId="OptionalText">
    <w:name w:val="Optional Text"/>
    <w:rsid w:val="006E709E"/>
    <w:rPr>
      <w:rFonts w:ascii="Arial" w:hAnsi="Arial" w:cs="Arial" w:hint="default"/>
    </w:rPr>
  </w:style>
  <w:style w:type="character" w:customStyle="1" w:styleId="AlternativeText">
    <w:name w:val="Alternative Text"/>
    <w:rsid w:val="006E709E"/>
    <w:rPr>
      <w:rFonts w:ascii="Arial" w:hAnsi="Arial" w:cs="Arial" w:hint="default"/>
    </w:rPr>
  </w:style>
  <w:style w:type="paragraph" w:styleId="BodyText2">
    <w:name w:val="Body Text 2"/>
    <w:basedOn w:val="Normal"/>
    <w:link w:val="BodyText2Char"/>
    <w:uiPriority w:val="99"/>
    <w:semiHidden/>
    <w:unhideWhenUsed/>
    <w:rsid w:val="006E709E"/>
    <w:pPr>
      <w:spacing w:after="120" w:line="480" w:lineRule="auto"/>
    </w:pPr>
  </w:style>
  <w:style w:type="character" w:customStyle="1" w:styleId="BodyText2Char">
    <w:name w:val="Body Text 2 Char"/>
    <w:basedOn w:val="DefaultParagraphFont"/>
    <w:link w:val="BodyText2"/>
    <w:uiPriority w:val="99"/>
    <w:semiHidden/>
    <w:rsid w:val="006E709E"/>
  </w:style>
  <w:style w:type="paragraph" w:styleId="BodyText3">
    <w:name w:val="Body Text 3"/>
    <w:basedOn w:val="Normal"/>
    <w:link w:val="BodyText3Char"/>
    <w:uiPriority w:val="99"/>
    <w:semiHidden/>
    <w:unhideWhenUsed/>
    <w:rsid w:val="006E709E"/>
    <w:pPr>
      <w:spacing w:after="120"/>
    </w:pPr>
    <w:rPr>
      <w:sz w:val="16"/>
      <w:szCs w:val="16"/>
    </w:rPr>
  </w:style>
  <w:style w:type="character" w:customStyle="1" w:styleId="BodyText3Char">
    <w:name w:val="Body Text 3 Char"/>
    <w:basedOn w:val="DefaultParagraphFont"/>
    <w:link w:val="BodyText3"/>
    <w:uiPriority w:val="99"/>
    <w:semiHidden/>
    <w:rsid w:val="006E709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InlineDefinition">
    <w:name w:val="Inline Definition"/>
    <w:basedOn w:val="BodyTextChar"/>
    <w:rsid w:val="008F5ABC"/>
    <w:rPr>
      <w:rFonts w:ascii="Arial" w:eastAsia="Arial" w:hAnsi="Arial" w:cs="Arial"/>
      <w:kern w:val="0"/>
      <w:sz w:val="20"/>
      <w:szCs w:val="20"/>
      <w:lang w:eastAsia="en-GB"/>
      <w14:ligatures w14:val="none"/>
    </w:rPr>
  </w:style>
  <w:style w:type="character" w:customStyle="1" w:styleId="UnderlineStrong">
    <w:name w:val="UnderlineStrong"/>
    <w:rsid w:val="008F5ABC"/>
    <w:rPr>
      <w:b/>
      <w:u w:val="single"/>
    </w:rPr>
  </w:style>
  <w:style w:type="character" w:styleId="UnresolvedMention">
    <w:name w:val="Unresolved Mention"/>
    <w:basedOn w:val="DefaultParagraphFont"/>
    <w:uiPriority w:val="99"/>
    <w:semiHidden/>
    <w:unhideWhenUsed/>
    <w:rsid w:val="008F5ABC"/>
    <w:rPr>
      <w:color w:val="605E5C"/>
      <w:shd w:val="clear" w:color="auto" w:fill="E1DFDD"/>
    </w:rPr>
  </w:style>
  <w:style w:type="character" w:customStyle="1" w:styleId="normaltextrun">
    <w:name w:val="normaltextrun"/>
    <w:basedOn w:val="DefaultParagraphFont"/>
    <w:rsid w:val="003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08">
      <w:bodyDiv w:val="1"/>
      <w:marLeft w:val="0"/>
      <w:marRight w:val="0"/>
      <w:marTop w:val="0"/>
      <w:marBottom w:val="0"/>
      <w:divBdr>
        <w:top w:val="none" w:sz="0" w:space="0" w:color="auto"/>
        <w:left w:val="none" w:sz="0" w:space="0" w:color="auto"/>
        <w:bottom w:val="none" w:sz="0" w:space="0" w:color="auto"/>
        <w:right w:val="none" w:sz="0" w:space="0" w:color="auto"/>
      </w:divBdr>
    </w:div>
    <w:div w:id="984510305">
      <w:bodyDiv w:val="1"/>
      <w:marLeft w:val="0"/>
      <w:marRight w:val="0"/>
      <w:marTop w:val="0"/>
      <w:marBottom w:val="0"/>
      <w:divBdr>
        <w:top w:val="none" w:sz="0" w:space="0" w:color="auto"/>
        <w:left w:val="none" w:sz="0" w:space="0" w:color="auto"/>
        <w:bottom w:val="none" w:sz="0" w:space="0" w:color="auto"/>
        <w:right w:val="none" w:sz="0" w:space="0" w:color="auto"/>
      </w:divBdr>
    </w:div>
    <w:div w:id="1327201044">
      <w:bodyDiv w:val="1"/>
      <w:marLeft w:val="0"/>
      <w:marRight w:val="0"/>
      <w:marTop w:val="0"/>
      <w:marBottom w:val="0"/>
      <w:divBdr>
        <w:top w:val="none" w:sz="0" w:space="0" w:color="auto"/>
        <w:left w:val="none" w:sz="0" w:space="0" w:color="auto"/>
        <w:bottom w:val="none" w:sz="0" w:space="0" w:color="auto"/>
        <w:right w:val="none" w:sz="0" w:space="0" w:color="auto"/>
      </w:divBdr>
    </w:div>
    <w:div w:id="17941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bes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the-public/online/cook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the-public/online/cook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es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82fa1c-5806-4dc5-8095-704b2fbcc0ff">
      <Terms xmlns="http://schemas.microsoft.com/office/infopath/2007/PartnerControls"/>
    </lcf76f155ced4ddcb4097134ff3c332f>
    <TaxCatchAll xmlns="1e7aea76-d9a0-4b7a-b775-265070a5d3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0E78A2B3D6B45B96EDFADC8097188" ma:contentTypeVersion="14" ma:contentTypeDescription="Create a new document." ma:contentTypeScope="" ma:versionID="56e2f08237a11c6a5ad869f6f4df6fa9">
  <xsd:schema xmlns:xsd="http://www.w3.org/2001/XMLSchema" xmlns:xs="http://www.w3.org/2001/XMLSchema" xmlns:p="http://schemas.microsoft.com/office/2006/metadata/properties" xmlns:ns2="dc82fa1c-5806-4dc5-8095-704b2fbcc0ff" xmlns:ns3="1e7aea76-d9a0-4b7a-b775-265070a5d375" targetNamespace="http://schemas.microsoft.com/office/2006/metadata/properties" ma:root="true" ma:fieldsID="4771d9b70516808e9355709991a723f0" ns2:_="" ns3:_="">
    <xsd:import namespace="dc82fa1c-5806-4dc5-8095-704b2fbcc0ff"/>
    <xsd:import namespace="1e7aea76-d9a0-4b7a-b775-265070a5d37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2fa1c-5806-4dc5-8095-704b2fbcc0f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71e1104-237a-4e73-a63e-6ff47eb7050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aea76-d9a0-4b7a-b775-265070a5d37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0fd8ab3-094a-4d6d-a6f5-87d6350dae55}" ma:internalName="TaxCatchAll" ma:showField="CatchAllData" ma:web="1e7aea76-d9a0-4b7a-b775-265070a5d37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DE276-27A5-4700-A728-C61C29D80E93}">
  <ds:schemaRefs>
    <ds:schemaRef ds:uri="http://schemas.microsoft.com/office/2006/metadata/properties"/>
    <ds:schemaRef ds:uri="http://schemas.microsoft.com/office/infopath/2007/PartnerControls"/>
    <ds:schemaRef ds:uri="dc82fa1c-5806-4dc5-8095-704b2fbcc0ff"/>
    <ds:schemaRef ds:uri="1e7aea76-d9a0-4b7a-b775-265070a5d375"/>
  </ds:schemaRefs>
</ds:datastoreItem>
</file>

<file path=customXml/itemProps2.xml><?xml version="1.0" encoding="utf-8"?>
<ds:datastoreItem xmlns:ds="http://schemas.openxmlformats.org/officeDocument/2006/customXml" ds:itemID="{5623A3AB-45D6-4997-B7F8-82D926FB8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2fa1c-5806-4dc5-8095-704b2fbcc0ff"/>
    <ds:schemaRef ds:uri="1e7aea76-d9a0-4b7a-b775-265070a5d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A14F3-4EEB-41E4-B61A-2982CCC8D5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Diaz</dc:creator>
  <cp:keywords/>
  <dc:description/>
  <cp:lastModifiedBy>Alice Tomlinson</cp:lastModifiedBy>
  <cp:revision>2</cp:revision>
  <dcterms:created xsi:type="dcterms:W3CDTF">2024-01-11T13:46:00Z</dcterms:created>
  <dcterms:modified xsi:type="dcterms:W3CDTF">2024-01-11T13:46:00Z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0x0101001D30E78A2B3D6B45B96EDFADC8097188</vt:lpwstr>
  </property>
  <property fmtid="{D5CDD505-2E9C-101B-9397-08002B2CF9AE}" pid="3" name="MediaServiceImageTags">
    <vt:lpwstr/>
  </property>
</Properties>
</file>